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-18453886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822CEE" w14:textId="77777777" w:rsidR="00266E18" w:rsidRPr="001418BF" w:rsidRDefault="00266E18">
          <w:pPr>
            <w:pStyle w:val="Nagwekspisutreci"/>
            <w:rPr>
              <w:rFonts w:ascii="Arial" w:hAnsi="Arial" w:cs="Arial"/>
              <w:color w:val="auto"/>
            </w:rPr>
          </w:pPr>
          <w:r w:rsidRPr="001418BF">
            <w:rPr>
              <w:rFonts w:ascii="Arial" w:hAnsi="Arial" w:cs="Arial"/>
              <w:color w:val="auto"/>
            </w:rPr>
            <w:t>Spis treści</w:t>
          </w:r>
        </w:p>
        <w:p w14:paraId="600BB192" w14:textId="30C76BCE" w:rsidR="004A49CD" w:rsidRDefault="00266E18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r w:rsidRPr="00C4569F">
            <w:rPr>
              <w:rFonts w:cstheme="minorHAnsi"/>
            </w:rPr>
            <w:fldChar w:fldCharType="begin"/>
          </w:r>
          <w:r w:rsidRPr="00C4569F">
            <w:rPr>
              <w:rFonts w:cstheme="minorHAnsi"/>
            </w:rPr>
            <w:instrText xml:space="preserve"> TOC \o "1-3" \h \z \u </w:instrText>
          </w:r>
          <w:r w:rsidRPr="00C4569F">
            <w:rPr>
              <w:rFonts w:cstheme="minorHAnsi"/>
            </w:rPr>
            <w:fldChar w:fldCharType="separate"/>
          </w:r>
          <w:hyperlink w:anchor="_Toc20243065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Przepisy ogólne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BA8052E" w14:textId="1D21490B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Zakres i obszar ważności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7DB9911" w14:textId="3D0B16FE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Odległość taryfowa i droga przewozu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E8BF577" w14:textId="37E2F84B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na przejazd osób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A54E3B2" w14:textId="4BE76740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Ogólne zasady obliczania opłat przewozowych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5AFFB1C" w14:textId="25B3FD71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Uprawnienia do ulgowych oraz bezpłatnych przejazdów w pociągach Operatora organizowanych przez Samorząd Województwa Pomorskiego.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B4113AC" w14:textId="6A952557" w:rsidR="004A49CD" w:rsidRDefault="00D7399B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7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 Ceny biletów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A9C97A9" w14:textId="7400A99A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8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jednorazowe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472F0A3" w14:textId="5941CE7C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5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okresowe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_Toc202430659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8864035" w14:textId="71F63A1A" w:rsidR="004A49CD" w:rsidRDefault="00D7399B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0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tygodniowe tam i z powrotem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15A046C" w14:textId="3344B8EB" w:rsidR="004A49CD" w:rsidRDefault="00D7399B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miesięczne tam i z powrotem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6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56894E6" w14:textId="5CC2B99C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rzeczy (wycofano)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28252A73" w14:textId="2595A44A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psa (wycofano)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4DA5106" w14:textId="7F7FFEF2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przewóz roweru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6632574" w14:textId="4B5D1D4A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6.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za bilety wg Ofert specjalnych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4A0978E" w14:textId="0A77742C" w:rsidR="004A49CD" w:rsidRDefault="00D7399B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dobowe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FE2CFD7" w14:textId="08CA61B7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7" w:history="1">
            <w:r w:rsidR="004A49CD" w:rsidRPr="00A346F5">
              <w:rPr>
                <w:rStyle w:val="Hipercze"/>
                <w:noProof/>
              </w:rPr>
              <w:t>2. Bilety dobowe sieciowe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8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B4C6037" w14:textId="23554D22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8" w:history="1">
            <w:r w:rsidR="004A49CD" w:rsidRPr="00A346F5">
              <w:rPr>
                <w:rStyle w:val="Hipercze"/>
                <w:noProof/>
              </w:rPr>
              <w:t xml:space="preserve">3. </w:t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Bilety trzydobowe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8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C141A95" w14:textId="7809ECBD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6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4. Bilety trzydobowe sieciowe normalne oraz z ulgą handlową 25% i 50%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_Toc202430669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5A4CC907" w14:textId="33700B1C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0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5. Bilety miejskie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EC8F7F8" w14:textId="313BB61F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6. Bilety trójmiejskie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10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EDDCA8D" w14:textId="5E7B9BC6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7.Bilety sieciowy półroczny mobilny senior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11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DB03473" w14:textId="257680ED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3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8..    Bilety miesięczny imienny sieciowy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_Toc202430673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12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1BD90695" w14:textId="0DE42721" w:rsidR="004A49CD" w:rsidRDefault="00D7399B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4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7.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dodatkowe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_Toc202430674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FDE3DB2" w14:textId="6202E467" w:rsidR="004A49CD" w:rsidRDefault="00D7399B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5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1.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Wykaz opłat dodatkowych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_Toc202430675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BF1BF04" w14:textId="70A4A66D" w:rsidR="004A49CD" w:rsidRDefault="00D7399B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6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2.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Opłaty manipulacyjne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_Toc202430676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13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4439BEEA" w14:textId="21683982" w:rsidR="004A49CD" w:rsidRDefault="00D7399B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7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</w:t>
            </w:r>
            <w:r w:rsidR="004A49CD">
              <w:rPr>
                <w:rFonts w:eastAsiaTheme="minorEastAsia"/>
                <w:noProof/>
                <w:lang w:eastAsia="pl-PL"/>
              </w:rPr>
              <w:tab/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Inne opłaty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_Toc202430677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14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65DF544" w14:textId="2794B353" w:rsidR="004A49CD" w:rsidRDefault="00D7399B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8" w:history="1">
            <w:r w:rsidR="004A49CD" w:rsidRPr="00A346F5">
              <w:rPr>
                <w:rStyle w:val="Hipercze"/>
                <w:rFonts w:cstheme="minorHAnsi"/>
                <w:noProof/>
              </w:rPr>
              <w:t xml:space="preserve">3. </w:t>
            </w:r>
            <w:r w:rsidR="004A49CD" w:rsidRPr="00A346F5">
              <w:rPr>
                <w:rStyle w:val="Hipercze"/>
                <w:rFonts w:ascii="Arial" w:hAnsi="Arial" w:cs="Arial"/>
                <w:noProof/>
              </w:rPr>
              <w:t>Honorowanie biletów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_Toc202430678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0D971EE1" w14:textId="3B2597CA" w:rsidR="004A49CD" w:rsidRDefault="00D7399B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79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3.1. Bilety  MZKZG honorowane w pociągach Operatora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_Toc202430679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98843E0" w14:textId="5688BF13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0" w:history="1">
            <w:r w:rsidR="004A49CD" w:rsidRPr="00A346F5">
              <w:rPr>
                <w:rStyle w:val="Hipercze"/>
                <w:rFonts w:ascii="Arial" w:eastAsia="Times New Roman" w:hAnsi="Arial" w:cs="Arial"/>
                <w:noProof/>
                <w:lang w:eastAsia="pl-PL"/>
              </w:rPr>
              <w:t>3.1.1 Bilety czasowe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_Toc202430680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15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7BA0D3AB" w14:textId="429C9845" w:rsidR="004A49CD" w:rsidRDefault="00D7399B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1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3.1.2. Bilety okresowe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_Toc202430681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17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63E54B84" w14:textId="4C795E14" w:rsidR="004A49CD" w:rsidRDefault="00D7399B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02430682" w:history="1">
            <w:r w:rsidR="004A49CD" w:rsidRPr="00A346F5">
              <w:rPr>
                <w:rStyle w:val="Hipercze"/>
                <w:rFonts w:ascii="Arial" w:hAnsi="Arial" w:cs="Arial"/>
                <w:noProof/>
              </w:rPr>
              <w:t>3.2. Bilety ZTM Gdańsk honorowane w pociągach Operatora</w:t>
            </w:r>
            <w:r w:rsidR="004A49CD">
              <w:rPr>
                <w:noProof/>
                <w:webHidden/>
              </w:rPr>
              <w:tab/>
            </w:r>
            <w:r w:rsidR="004A49CD">
              <w:rPr>
                <w:noProof/>
                <w:webHidden/>
              </w:rPr>
              <w:fldChar w:fldCharType="begin"/>
            </w:r>
            <w:r w:rsidR="004A49CD">
              <w:rPr>
                <w:noProof/>
                <w:webHidden/>
              </w:rPr>
              <w:instrText xml:space="preserve"> PAGEREF _Toc202430682 \h </w:instrText>
            </w:r>
            <w:r w:rsidR="004A49CD">
              <w:rPr>
                <w:noProof/>
                <w:webHidden/>
              </w:rPr>
            </w:r>
            <w:r w:rsidR="004A49CD">
              <w:rPr>
                <w:noProof/>
                <w:webHidden/>
              </w:rPr>
              <w:fldChar w:fldCharType="separate"/>
            </w:r>
            <w:r w:rsidR="008E1054">
              <w:rPr>
                <w:noProof/>
                <w:webHidden/>
              </w:rPr>
              <w:t>19</w:t>
            </w:r>
            <w:r w:rsidR="004A49CD">
              <w:rPr>
                <w:noProof/>
                <w:webHidden/>
              </w:rPr>
              <w:fldChar w:fldCharType="end"/>
            </w:r>
          </w:hyperlink>
        </w:p>
        <w:p w14:paraId="35A7FFF6" w14:textId="4B71991C" w:rsidR="00E07A0C" w:rsidRPr="009D1805" w:rsidRDefault="00266E18" w:rsidP="00C367AF">
          <w:pPr>
            <w:rPr>
              <w:rFonts w:cstheme="minorHAnsi"/>
              <w:b/>
              <w:bCs/>
            </w:rPr>
          </w:pPr>
          <w:r w:rsidRPr="00C4569F">
            <w:rPr>
              <w:rFonts w:cstheme="minorHAnsi"/>
              <w:b/>
              <w:bCs/>
            </w:rPr>
            <w:lastRenderedPageBreak/>
            <w:fldChar w:fldCharType="end"/>
          </w:r>
        </w:p>
      </w:sdtContent>
    </w:sdt>
    <w:p w14:paraId="4239F146" w14:textId="77777777" w:rsidR="00266E18" w:rsidRPr="003F7A63" w:rsidRDefault="00C40615" w:rsidP="00C367AF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tabel</w:t>
      </w:r>
    </w:p>
    <w:p w14:paraId="754A3F90" w14:textId="0406FB59" w:rsidR="008B36C4" w:rsidRDefault="00266E18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"Tabela" </w:instrText>
      </w:r>
      <w:r w:rsidRPr="003F7A63">
        <w:rPr>
          <w:rFonts w:ascii="Arial" w:hAnsi="Arial" w:cs="Arial"/>
        </w:rPr>
        <w:fldChar w:fldCharType="separate"/>
      </w:r>
      <w:hyperlink w:anchor="_Toc204151644" w:history="1">
        <w:r w:rsidR="008B36C4" w:rsidRPr="00FE7C04">
          <w:rPr>
            <w:rStyle w:val="Hipercze"/>
            <w:rFonts w:ascii="Arial" w:hAnsi="Arial" w:cs="Arial"/>
            <w:noProof/>
          </w:rPr>
          <w:t>Tabela 1 Opłaty za bilety jednorazowe według Taryfy Pomorskiej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_Toc204151644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5</w:t>
        </w:r>
        <w:r w:rsidR="008B36C4">
          <w:rPr>
            <w:noProof/>
            <w:webHidden/>
          </w:rPr>
          <w:fldChar w:fldCharType="end"/>
        </w:r>
      </w:hyperlink>
    </w:p>
    <w:p w14:paraId="3C757CC3" w14:textId="5207E90F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5" w:history="1">
        <w:r w:rsidR="008B36C4" w:rsidRPr="00FE7C04">
          <w:rPr>
            <w:rStyle w:val="Hipercze"/>
            <w:rFonts w:ascii="Arial" w:hAnsi="Arial" w:cs="Arial"/>
            <w:noProof/>
          </w:rPr>
          <w:t>Tabela 2 Opłaty za bilety tygodniowe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_Toc204151645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6</w:t>
        </w:r>
        <w:r w:rsidR="008B36C4">
          <w:rPr>
            <w:noProof/>
            <w:webHidden/>
          </w:rPr>
          <w:fldChar w:fldCharType="end"/>
        </w:r>
      </w:hyperlink>
    </w:p>
    <w:p w14:paraId="02400BA7" w14:textId="4DA942BD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6" w:history="1">
        <w:r w:rsidR="008B36C4" w:rsidRPr="00FE7C04">
          <w:rPr>
            <w:rStyle w:val="Hipercze"/>
            <w:rFonts w:ascii="Arial" w:hAnsi="Arial" w:cs="Arial"/>
            <w:noProof/>
          </w:rPr>
          <w:t>Tabela 3 Opłaty za bilety odcinkowe miesięczne imienne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_Toc204151646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6</w:t>
        </w:r>
        <w:r w:rsidR="008B36C4">
          <w:rPr>
            <w:noProof/>
            <w:webHidden/>
          </w:rPr>
          <w:fldChar w:fldCharType="end"/>
        </w:r>
      </w:hyperlink>
    </w:p>
    <w:p w14:paraId="6E0BABBB" w14:textId="02DC7A46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7" w:history="1">
        <w:r w:rsidR="008B36C4" w:rsidRPr="00FE7C04">
          <w:rPr>
            <w:rStyle w:val="Hipercze"/>
            <w:rFonts w:ascii="Arial" w:hAnsi="Arial" w:cs="Arial"/>
            <w:noProof/>
          </w:rPr>
          <w:t>Tabela 4 Zryczałtowana opłata za jednorazowy przewóz roweru oraz za bilet miesięczny na rower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_Toc204151647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7</w:t>
        </w:r>
        <w:r w:rsidR="008B36C4">
          <w:rPr>
            <w:noProof/>
            <w:webHidden/>
          </w:rPr>
          <w:fldChar w:fldCharType="end"/>
        </w:r>
      </w:hyperlink>
    </w:p>
    <w:p w14:paraId="50C80944" w14:textId="536CF3D1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8" w:history="1">
        <w:r w:rsidR="008B36C4" w:rsidRPr="00FE7C04">
          <w:rPr>
            <w:rStyle w:val="Hipercze"/>
            <w:rFonts w:ascii="Arial" w:hAnsi="Arial" w:cs="Arial"/>
            <w:noProof/>
          </w:rPr>
          <w:t>Tabela 5 Opłaty za bilety dobowe strefowe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_Toc204151648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7</w:t>
        </w:r>
        <w:r w:rsidR="008B36C4">
          <w:rPr>
            <w:noProof/>
            <w:webHidden/>
          </w:rPr>
          <w:fldChar w:fldCharType="end"/>
        </w:r>
      </w:hyperlink>
    </w:p>
    <w:p w14:paraId="25184880" w14:textId="3F534AE3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49" w:history="1">
        <w:r w:rsidR="008B36C4" w:rsidRPr="00FE7C04">
          <w:rPr>
            <w:rStyle w:val="Hipercze"/>
            <w:rFonts w:ascii="Arial" w:hAnsi="Arial" w:cs="Arial"/>
            <w:noProof/>
          </w:rPr>
          <w:t>Tabela 6 Opłaty za bilety dobowe sieciowe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_Toc204151649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8</w:t>
        </w:r>
        <w:r w:rsidR="008B36C4">
          <w:rPr>
            <w:noProof/>
            <w:webHidden/>
          </w:rPr>
          <w:fldChar w:fldCharType="end"/>
        </w:r>
      </w:hyperlink>
    </w:p>
    <w:p w14:paraId="2FA22553" w14:textId="2F7205C9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0" w:history="1">
        <w:r w:rsidR="008B36C4" w:rsidRPr="00FE7C04">
          <w:rPr>
            <w:rStyle w:val="Hipercze"/>
            <w:rFonts w:ascii="Arial" w:hAnsi="Arial" w:cs="Arial"/>
            <w:noProof/>
          </w:rPr>
          <w:t>Tabela 7 Opłaty za bilety trzydobowe strefowe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_Toc204151650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8</w:t>
        </w:r>
        <w:r w:rsidR="008B36C4">
          <w:rPr>
            <w:noProof/>
            <w:webHidden/>
          </w:rPr>
          <w:fldChar w:fldCharType="end"/>
        </w:r>
      </w:hyperlink>
    </w:p>
    <w:p w14:paraId="7A7EBE49" w14:textId="71B5B607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1" w:history="1">
        <w:r w:rsidR="008B36C4" w:rsidRPr="00FE7C04">
          <w:rPr>
            <w:rStyle w:val="Hipercze"/>
            <w:rFonts w:ascii="Arial" w:hAnsi="Arial" w:cs="Arial"/>
            <w:noProof/>
          </w:rPr>
          <w:t>Tabela 8  Opłaty za bilety trzydobowe sieciowe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_Toc204151651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9</w:t>
        </w:r>
        <w:r w:rsidR="008B36C4">
          <w:rPr>
            <w:noProof/>
            <w:webHidden/>
          </w:rPr>
          <w:fldChar w:fldCharType="end"/>
        </w:r>
      </w:hyperlink>
    </w:p>
    <w:p w14:paraId="6B56EE41" w14:textId="0C672CFB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2" w:history="1">
        <w:r w:rsidR="008B36C4" w:rsidRPr="00FE7C04">
          <w:rPr>
            <w:rStyle w:val="Hipercze"/>
            <w:rFonts w:ascii="Arial" w:hAnsi="Arial" w:cs="Arial"/>
            <w:noProof/>
          </w:rPr>
          <w:t>Tabela 9 Opłaty za jednorazowe bilety miejskie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_Toc204151652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9</w:t>
        </w:r>
        <w:r w:rsidR="008B36C4">
          <w:rPr>
            <w:noProof/>
            <w:webHidden/>
          </w:rPr>
          <w:fldChar w:fldCharType="end"/>
        </w:r>
      </w:hyperlink>
    </w:p>
    <w:p w14:paraId="00FF17A6" w14:textId="25992A42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3" w:history="1">
        <w:r w:rsidR="008B36C4" w:rsidRPr="00FE7C04">
          <w:rPr>
            <w:rStyle w:val="Hipercze"/>
            <w:rFonts w:ascii="Arial" w:hAnsi="Arial" w:cs="Arial"/>
            <w:noProof/>
          </w:rPr>
          <w:t>Tabela 10 Opłaty za bilety miesięczne imienne miejskie – w granicach miasta Gdańska i Sopotu (Gdańsk Lipce - Gdańsk Kokoszki - Gdańsk Osowa - Sopot Kamienny Potok lub Gdynia Cisowa - Gdynia Karwiny - Sopot Wyścigi)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_Toc204151653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10</w:t>
        </w:r>
        <w:r w:rsidR="008B36C4">
          <w:rPr>
            <w:noProof/>
            <w:webHidden/>
          </w:rPr>
          <w:fldChar w:fldCharType="end"/>
        </w:r>
      </w:hyperlink>
    </w:p>
    <w:p w14:paraId="553ADB4C" w14:textId="07314F3E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4" w:history="1">
        <w:r w:rsidR="008B36C4" w:rsidRPr="00FE7C04">
          <w:rPr>
            <w:rStyle w:val="Hipercze"/>
            <w:rFonts w:ascii="Arial" w:hAnsi="Arial" w:cs="Arial"/>
            <w:noProof/>
          </w:rPr>
          <w:t>Tabela 11 Opłaty za jednorazowe bilety trójmiejskie – w granicach miast Gdańsk, Sopot, Gdynia (Gdańsk Lipce - Gdańsk Kokoszki - Gdańsk Osowa - Gdynia Cisowa)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_Toc204151654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10</w:t>
        </w:r>
        <w:r w:rsidR="008B36C4">
          <w:rPr>
            <w:noProof/>
            <w:webHidden/>
          </w:rPr>
          <w:fldChar w:fldCharType="end"/>
        </w:r>
      </w:hyperlink>
    </w:p>
    <w:p w14:paraId="4DFBE1F4" w14:textId="2179FFD1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5" w:history="1">
        <w:r w:rsidR="008B36C4" w:rsidRPr="00FE7C04">
          <w:rPr>
            <w:rStyle w:val="Hipercze"/>
            <w:rFonts w:ascii="Arial" w:hAnsi="Arial" w:cs="Arial"/>
            <w:noProof/>
          </w:rPr>
          <w:t>Tabela 12 Opłaty za miesięczne bilety trójmiejskie – w granicach miast Gdańsk, Sopot, Gdynia (Gdańsk Lipce - Gdańsk Kokoszki - Gdańsk Osowa - Gdynia Cisowa)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_Toc204151655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11</w:t>
        </w:r>
        <w:r w:rsidR="008B36C4">
          <w:rPr>
            <w:noProof/>
            <w:webHidden/>
          </w:rPr>
          <w:fldChar w:fldCharType="end"/>
        </w:r>
      </w:hyperlink>
    </w:p>
    <w:p w14:paraId="53182FCC" w14:textId="6D36F73B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6" w:history="1">
        <w:r w:rsidR="008B36C4" w:rsidRPr="00FE7C04">
          <w:rPr>
            <w:rStyle w:val="Hipercze"/>
            <w:rFonts w:ascii="Arial" w:hAnsi="Arial" w:cs="Arial"/>
            <w:noProof/>
          </w:rPr>
          <w:t>Tabela 13 Tabela opłat za bilet sieciowy półroczny Mobilny Senior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_Toc204151656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11</w:t>
        </w:r>
        <w:r w:rsidR="008B36C4">
          <w:rPr>
            <w:noProof/>
            <w:webHidden/>
          </w:rPr>
          <w:fldChar w:fldCharType="end"/>
        </w:r>
      </w:hyperlink>
    </w:p>
    <w:p w14:paraId="61EE7D00" w14:textId="70E92890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7" w:history="1">
        <w:r w:rsidR="008B36C4" w:rsidRPr="00FE7C04">
          <w:rPr>
            <w:rStyle w:val="Hipercze"/>
            <w:noProof/>
          </w:rPr>
          <w:t xml:space="preserve">Tabela 14 </w:t>
        </w:r>
        <w:r w:rsidR="008B36C4" w:rsidRPr="00FE7C04">
          <w:rPr>
            <w:rStyle w:val="Hipercze"/>
            <w:rFonts w:ascii="Arial" w:hAnsi="Arial" w:cs="Arial"/>
            <w:noProof/>
          </w:rPr>
          <w:t>Tabela opłat za bilet miesięczny imienny sieciowy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_Toc204151657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12</w:t>
        </w:r>
        <w:r w:rsidR="008B36C4">
          <w:rPr>
            <w:noProof/>
            <w:webHidden/>
          </w:rPr>
          <w:fldChar w:fldCharType="end"/>
        </w:r>
      </w:hyperlink>
    </w:p>
    <w:p w14:paraId="153E4551" w14:textId="2050CDE5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8" w:history="1">
        <w:r w:rsidR="008B36C4" w:rsidRPr="00FE7C04">
          <w:rPr>
            <w:rStyle w:val="Hipercze"/>
            <w:rFonts w:ascii="Arial" w:hAnsi="Arial" w:cs="Arial"/>
            <w:noProof/>
          </w:rPr>
          <w:t>Tabela 15  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przybycie). Opłata za wydanie biletu tygodniowego, miesięcznego, dobowego, trzydobowego lub grupowego w pociągu Operatora.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_Toc204151658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13</w:t>
        </w:r>
        <w:r w:rsidR="008B36C4">
          <w:rPr>
            <w:noProof/>
            <w:webHidden/>
          </w:rPr>
          <w:fldChar w:fldCharType="end"/>
        </w:r>
      </w:hyperlink>
    </w:p>
    <w:p w14:paraId="10F5DF83" w14:textId="3817A1DE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59" w:history="1">
        <w:r w:rsidR="008B36C4" w:rsidRPr="00FE7C04">
          <w:rPr>
            <w:rStyle w:val="Hipercze"/>
            <w:rFonts w:ascii="Arial" w:hAnsi="Arial" w:cs="Arial"/>
            <w:noProof/>
          </w:rPr>
          <w:t>Tabela 16 Opłaty za brak biletu, za brak bezpłatnego lub ulgowego biletu, za brak biletu na przewóz rzeczy i zwierząt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_Toc204151659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13</w:t>
        </w:r>
        <w:r w:rsidR="008B36C4">
          <w:rPr>
            <w:noProof/>
            <w:webHidden/>
          </w:rPr>
          <w:fldChar w:fldCharType="end"/>
        </w:r>
      </w:hyperlink>
    </w:p>
    <w:p w14:paraId="438C6913" w14:textId="72846389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0" w:history="1">
        <w:r w:rsidR="008B36C4" w:rsidRPr="00FE7C04">
          <w:rPr>
            <w:rStyle w:val="Hipercze"/>
            <w:rFonts w:ascii="Arial" w:hAnsi="Arial" w:cs="Arial"/>
            <w:noProof/>
          </w:rPr>
          <w:t>Tabela 17 Opłaty dodatkowe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_Toc204151660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14</w:t>
        </w:r>
        <w:r w:rsidR="008B36C4">
          <w:rPr>
            <w:noProof/>
            <w:webHidden/>
          </w:rPr>
          <w:fldChar w:fldCharType="end"/>
        </w:r>
      </w:hyperlink>
    </w:p>
    <w:p w14:paraId="7CA7D87D" w14:textId="1F83E760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1" w:history="1">
        <w:r w:rsidR="008B36C4" w:rsidRPr="00FE7C04">
          <w:rPr>
            <w:rStyle w:val="Hipercze"/>
            <w:rFonts w:ascii="Arial" w:hAnsi="Arial" w:cs="Arial"/>
            <w:noProof/>
          </w:rPr>
          <w:t>Tabela 18 Bilety łączone miesięczne.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_Toc204151661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17</w:t>
        </w:r>
        <w:r w:rsidR="008B36C4">
          <w:rPr>
            <w:noProof/>
            <w:webHidden/>
          </w:rPr>
          <w:fldChar w:fldCharType="end"/>
        </w:r>
      </w:hyperlink>
    </w:p>
    <w:p w14:paraId="4E292467" w14:textId="3DBBA8E9" w:rsidR="008B36C4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4151662" w:history="1">
        <w:r w:rsidR="008B36C4" w:rsidRPr="00FE7C04">
          <w:rPr>
            <w:rStyle w:val="Hipercze"/>
            <w:rFonts w:ascii="Arial" w:hAnsi="Arial" w:cs="Arial"/>
            <w:noProof/>
          </w:rPr>
          <w:t>Tabela 19  Rodzaje, ceny i terminy ważności imiennych biletów miesięcznych ZTM Gdańsk</w:t>
        </w:r>
        <w:r w:rsidR="008B36C4">
          <w:rPr>
            <w:noProof/>
            <w:webHidden/>
          </w:rPr>
          <w:tab/>
        </w:r>
        <w:r w:rsidR="008B36C4">
          <w:rPr>
            <w:noProof/>
            <w:webHidden/>
          </w:rPr>
          <w:fldChar w:fldCharType="begin"/>
        </w:r>
        <w:r w:rsidR="008B36C4">
          <w:rPr>
            <w:noProof/>
            <w:webHidden/>
          </w:rPr>
          <w:instrText xml:space="preserve"> PAGEREF _Toc204151662 \h </w:instrText>
        </w:r>
        <w:r w:rsidR="008B36C4">
          <w:rPr>
            <w:noProof/>
            <w:webHidden/>
          </w:rPr>
        </w:r>
        <w:r w:rsidR="008B36C4">
          <w:rPr>
            <w:noProof/>
            <w:webHidden/>
          </w:rPr>
          <w:fldChar w:fldCharType="separate"/>
        </w:r>
        <w:r w:rsidR="008B36C4">
          <w:rPr>
            <w:noProof/>
            <w:webHidden/>
          </w:rPr>
          <w:t>19</w:t>
        </w:r>
        <w:r w:rsidR="008B36C4">
          <w:rPr>
            <w:noProof/>
            <w:webHidden/>
          </w:rPr>
          <w:fldChar w:fldCharType="end"/>
        </w:r>
      </w:hyperlink>
    </w:p>
    <w:p w14:paraId="0AA217BE" w14:textId="2A61641C" w:rsidR="00C367AF" w:rsidRPr="003F7A63" w:rsidRDefault="00266E18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07758D7F" w14:textId="77777777" w:rsidR="001620C1" w:rsidRPr="003F7A63" w:rsidRDefault="001620C1" w:rsidP="00B24AA5">
      <w:pPr>
        <w:rPr>
          <w:rFonts w:ascii="Arial" w:hAnsi="Arial" w:cs="Arial"/>
        </w:rPr>
      </w:pPr>
    </w:p>
    <w:p w14:paraId="43C200D3" w14:textId="77777777" w:rsidR="001620C1" w:rsidRPr="003F7A63" w:rsidRDefault="001620C1" w:rsidP="00B24AA5">
      <w:pPr>
        <w:rPr>
          <w:rFonts w:ascii="Arial" w:hAnsi="Arial" w:cs="Arial"/>
        </w:rPr>
      </w:pPr>
    </w:p>
    <w:p w14:paraId="04A687A1" w14:textId="77777777" w:rsidR="001620C1" w:rsidRPr="003F7A63" w:rsidRDefault="001620C1" w:rsidP="001620C1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rysunków</w:t>
      </w:r>
    </w:p>
    <w:p w14:paraId="1A2791AD" w14:textId="7FE14BE7" w:rsidR="002D5EE3" w:rsidRDefault="00E07A0C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"Rysunek" </w:instrText>
      </w:r>
      <w:r w:rsidRPr="003F7A63">
        <w:rPr>
          <w:rFonts w:ascii="Arial" w:hAnsi="Arial" w:cs="Arial"/>
        </w:rPr>
        <w:fldChar w:fldCharType="separate"/>
      </w:r>
      <w:hyperlink w:anchor="_Toc202430391" w:history="1">
        <w:r w:rsidR="002D5EE3" w:rsidRPr="000F5F4A">
          <w:rPr>
            <w:rStyle w:val="Hipercze"/>
            <w:rFonts w:ascii="Arial" w:hAnsi="Arial" w:cs="Arial"/>
            <w:noProof/>
          </w:rPr>
          <w:t>Rysunek 1 Wzory Gdańskiej Karty Mieszkańca w wersji plastikowej</w:t>
        </w:r>
        <w:r w:rsidR="002D5EE3">
          <w:rPr>
            <w:noProof/>
            <w:webHidden/>
          </w:rPr>
          <w:tab/>
        </w:r>
        <w:r w:rsidR="002D5EE3">
          <w:rPr>
            <w:noProof/>
            <w:webHidden/>
          </w:rPr>
          <w:fldChar w:fldCharType="begin"/>
        </w:r>
        <w:r w:rsidR="002D5EE3">
          <w:rPr>
            <w:noProof/>
            <w:webHidden/>
          </w:rPr>
          <w:instrText xml:space="preserve"> PAGEREF _Toc202430391 \h </w:instrText>
        </w:r>
        <w:r w:rsidR="002D5EE3">
          <w:rPr>
            <w:noProof/>
            <w:webHidden/>
          </w:rPr>
        </w:r>
        <w:r w:rsidR="002D5EE3">
          <w:rPr>
            <w:noProof/>
            <w:webHidden/>
          </w:rPr>
          <w:fldChar w:fldCharType="separate"/>
        </w:r>
        <w:r w:rsidR="008E1054">
          <w:rPr>
            <w:noProof/>
            <w:webHidden/>
          </w:rPr>
          <w:t>20</w:t>
        </w:r>
        <w:r w:rsidR="002D5EE3">
          <w:rPr>
            <w:noProof/>
            <w:webHidden/>
          </w:rPr>
          <w:fldChar w:fldCharType="end"/>
        </w:r>
      </w:hyperlink>
    </w:p>
    <w:p w14:paraId="7B0C6273" w14:textId="4737D2CF" w:rsidR="002D5EE3" w:rsidRDefault="00D7399B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02430392" w:history="1">
        <w:r w:rsidR="002D5EE3" w:rsidRPr="000F5F4A">
          <w:rPr>
            <w:rStyle w:val="Hipercze"/>
            <w:rFonts w:ascii="Arial" w:hAnsi="Arial" w:cs="Arial"/>
            <w:noProof/>
          </w:rPr>
          <w:t xml:space="preserve">Rysunek 2 </w:t>
        </w:r>
        <w:r w:rsidR="002D5EE3" w:rsidRPr="000F5F4A">
          <w:rPr>
            <w:rStyle w:val="Hipercze"/>
            <w:rFonts w:ascii="Arial" w:eastAsia="Times New Roman" w:hAnsi="Arial" w:cs="Arial"/>
            <w:noProof/>
          </w:rPr>
          <w:t>Wzory Gdańskiej Karty Mieszkańca w wersji elektronicznej – aplikacja mobilna Jestem z Gdańska</w:t>
        </w:r>
        <w:r w:rsidR="002D5EE3">
          <w:rPr>
            <w:noProof/>
            <w:webHidden/>
          </w:rPr>
          <w:tab/>
        </w:r>
        <w:r w:rsidR="002D5EE3">
          <w:rPr>
            <w:noProof/>
            <w:webHidden/>
          </w:rPr>
          <w:fldChar w:fldCharType="begin"/>
        </w:r>
        <w:r w:rsidR="002D5EE3">
          <w:rPr>
            <w:noProof/>
            <w:webHidden/>
          </w:rPr>
          <w:instrText xml:space="preserve"> PAGEREF _Toc202430392 \h </w:instrText>
        </w:r>
        <w:r w:rsidR="002D5EE3">
          <w:rPr>
            <w:noProof/>
            <w:webHidden/>
          </w:rPr>
        </w:r>
        <w:r w:rsidR="002D5EE3">
          <w:rPr>
            <w:noProof/>
            <w:webHidden/>
          </w:rPr>
          <w:fldChar w:fldCharType="separate"/>
        </w:r>
        <w:r w:rsidR="008E1054">
          <w:rPr>
            <w:noProof/>
            <w:webHidden/>
          </w:rPr>
          <w:t>21</w:t>
        </w:r>
        <w:r w:rsidR="002D5EE3">
          <w:rPr>
            <w:noProof/>
            <w:webHidden/>
          </w:rPr>
          <w:fldChar w:fldCharType="end"/>
        </w:r>
      </w:hyperlink>
    </w:p>
    <w:p w14:paraId="4DA14F05" w14:textId="0B88CCDB" w:rsidR="001E5CAC" w:rsidRPr="003F7A63" w:rsidRDefault="00E07A0C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4061501A" w14:textId="77777777" w:rsidR="001E5CAC" w:rsidRPr="003F7A63" w:rsidRDefault="001E5CAC" w:rsidP="00B24AA5">
      <w:pPr>
        <w:rPr>
          <w:rFonts w:ascii="Arial" w:hAnsi="Arial" w:cs="Arial"/>
        </w:rPr>
      </w:pPr>
    </w:p>
    <w:p w14:paraId="54241A8A" w14:textId="2895D0D3" w:rsidR="00F03EB6" w:rsidRPr="003F7A63" w:rsidRDefault="00F03EB6" w:rsidP="00B24AA5">
      <w:pPr>
        <w:rPr>
          <w:rFonts w:ascii="Arial" w:hAnsi="Arial" w:cs="Arial"/>
        </w:rPr>
      </w:pPr>
    </w:p>
    <w:p w14:paraId="1679026D" w14:textId="77777777" w:rsidR="006355A4" w:rsidRPr="003F7A63" w:rsidRDefault="006355A4" w:rsidP="00B24AA5">
      <w:pPr>
        <w:rPr>
          <w:rFonts w:ascii="Arial" w:hAnsi="Arial" w:cs="Arial"/>
        </w:rPr>
      </w:pPr>
    </w:p>
    <w:p w14:paraId="081B00CB" w14:textId="77777777" w:rsidR="00B24AA5" w:rsidRPr="003F7A63" w:rsidRDefault="00B24AA5" w:rsidP="00B24AA5">
      <w:pPr>
        <w:pStyle w:val="Nagwek1"/>
        <w:numPr>
          <w:ilvl w:val="0"/>
          <w:numId w:val="2"/>
        </w:numPr>
        <w:rPr>
          <w:rFonts w:ascii="Arial" w:hAnsi="Arial" w:cs="Arial"/>
          <w:color w:val="auto"/>
        </w:rPr>
      </w:pPr>
      <w:bookmarkStart w:id="0" w:name="_Toc202430651"/>
      <w:r w:rsidRPr="003F7A63">
        <w:rPr>
          <w:rFonts w:ascii="Arial" w:hAnsi="Arial" w:cs="Arial"/>
          <w:color w:val="auto"/>
        </w:rPr>
        <w:lastRenderedPageBreak/>
        <w:t>Przepisy ogólne</w:t>
      </w:r>
      <w:bookmarkEnd w:id="0"/>
    </w:p>
    <w:p w14:paraId="0EFA2B5D" w14:textId="77777777" w:rsidR="00B24AA5" w:rsidRPr="003F7A63" w:rsidRDefault="00B24AA5" w:rsidP="00B24AA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1" w:name="_Toc202430652"/>
      <w:r w:rsidRPr="003F7A63">
        <w:rPr>
          <w:rFonts w:ascii="Arial" w:hAnsi="Arial" w:cs="Arial"/>
          <w:color w:val="auto"/>
        </w:rPr>
        <w:t>Zakres i obszar ważności</w:t>
      </w:r>
      <w:bookmarkEnd w:id="1"/>
      <w:r w:rsidRPr="003F7A63">
        <w:rPr>
          <w:rFonts w:ascii="Arial" w:hAnsi="Arial" w:cs="Arial"/>
          <w:color w:val="auto"/>
        </w:rPr>
        <w:t xml:space="preserve"> </w:t>
      </w:r>
    </w:p>
    <w:p w14:paraId="2E5E4A6E" w14:textId="77777777" w:rsidR="00B5316B" w:rsidRPr="003F7A63" w:rsidRDefault="00B5316B" w:rsidP="00B5316B">
      <w:pPr>
        <w:rPr>
          <w:rFonts w:ascii="Arial" w:hAnsi="Arial" w:cs="Arial"/>
        </w:rPr>
      </w:pPr>
    </w:p>
    <w:p w14:paraId="725A27EA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Określona niniejszym załącznikiem wysokość opłat ma zastosowanie do wojewódzkich kolejowych przewozów pasażerskich i dotyczy</w:t>
      </w:r>
      <w:r w:rsidR="004E56DB" w:rsidRPr="006355A4">
        <w:rPr>
          <w:rFonts w:ascii="Arial" w:hAnsi="Arial" w:cs="Arial"/>
        </w:rPr>
        <w:t xml:space="preserve"> osób, przewóz bagażu oraz psa w województwie pomorskim</w:t>
      </w:r>
      <w:r w:rsidR="001D5981" w:rsidRPr="006355A4">
        <w:rPr>
          <w:rFonts w:ascii="Arial" w:hAnsi="Arial" w:cs="Arial"/>
        </w:rPr>
        <w:t>.</w:t>
      </w:r>
    </w:p>
    <w:p w14:paraId="07BA2091" w14:textId="77777777" w:rsidR="00422D80" w:rsidRPr="006355A4" w:rsidRDefault="00B24AA5" w:rsidP="00422D80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2" w:name="_Toc202430653"/>
      <w:r w:rsidRPr="006355A4">
        <w:rPr>
          <w:rFonts w:ascii="Arial" w:hAnsi="Arial" w:cs="Arial"/>
          <w:color w:val="auto"/>
        </w:rPr>
        <w:t>Odległość taryfowa i droga przewozu</w:t>
      </w:r>
      <w:bookmarkEnd w:id="2"/>
    </w:p>
    <w:p w14:paraId="0A80052A" w14:textId="77777777" w:rsidR="00D63AF8" w:rsidRPr="006355A4" w:rsidRDefault="00D63AF8" w:rsidP="00D63AF8">
      <w:pPr>
        <w:rPr>
          <w:rFonts w:ascii="Arial" w:hAnsi="Arial" w:cs="Arial"/>
        </w:rPr>
      </w:pPr>
    </w:p>
    <w:p w14:paraId="6C52CF5B" w14:textId="77777777" w:rsidR="00422D80" w:rsidRPr="006355A4" w:rsidRDefault="00D63AF8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1. </w:t>
      </w:r>
      <w:r w:rsidR="00422D80" w:rsidRPr="006355A4">
        <w:rPr>
          <w:rFonts w:ascii="Arial" w:hAnsi="Arial" w:cs="Arial"/>
        </w:rPr>
        <w:t xml:space="preserve">Odległość taryfową przewozu ustala się od stacji wyjazdu do stacji przeznaczenia (relacja </w:t>
      </w:r>
    </w:p>
    <w:p w14:paraId="3FE9D19E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przejazdu) według drogi przewozu zgodnej z rozkładem jazdy pociągów, obowiązującym na </w:t>
      </w:r>
    </w:p>
    <w:p w14:paraId="081B621C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dzień wyjazdu. Odległość taryfowa wskazana jest na bilecie w pełnych kilometrach.</w:t>
      </w:r>
    </w:p>
    <w:p w14:paraId="1D8F7922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2426C03B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2. Obliczanie odległości pomiędzy stacjami/przystankami osobowymi odbywa się </w:t>
      </w:r>
    </w:p>
    <w:p w14:paraId="7DA957B8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 metrach. Arytmetycznego zaokrąglenia do pełnych kilometrów dokonuje się dopiero po </w:t>
      </w:r>
    </w:p>
    <w:p w14:paraId="64972833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zsumowaniu odległości składowych pomiędzy stacjami/przystankami osobowymi wyrażonych </w:t>
      </w:r>
    </w:p>
    <w:p w14:paraId="15EE1E32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w metrach, wchodzących w skład danej relacji.</w:t>
      </w:r>
    </w:p>
    <w:p w14:paraId="6B092CB1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A047BE8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3. Źródłem odległości taryfowych jest moduł Opisu Sieci Krajowej aplikacji KURS – 2008 wprowadzony 12 lipca 2010 r. przez Spółkę PKP Informatyka, który stanowi elektroniczny wykaz</w:t>
      </w:r>
    </w:p>
    <w:p w14:paraId="79126BFD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odległości taryfowych stosowany w </w:t>
      </w:r>
      <w:proofErr w:type="spellStart"/>
      <w:r w:rsidRPr="006355A4">
        <w:rPr>
          <w:rFonts w:ascii="Arial" w:hAnsi="Arial" w:cs="Arial"/>
        </w:rPr>
        <w:t>Ogólnosieciowym</w:t>
      </w:r>
      <w:proofErr w:type="spellEnd"/>
      <w:r w:rsidRPr="006355A4">
        <w:rPr>
          <w:rFonts w:ascii="Arial" w:hAnsi="Arial" w:cs="Arial"/>
        </w:rPr>
        <w:t xml:space="preserve"> Systemie Sprzedaży Biletów i Rezerwacji Miejsc w Pociągach użytkowany w odprawie biletowej przez pasażerskich przewoźników kolejowych.</w:t>
      </w:r>
    </w:p>
    <w:p w14:paraId="52C5BAA7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06966852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4. Drogę przewozu według przebiegu pociągu wpisuje się do dokumentu przewozowego (biletu, </w:t>
      </w:r>
    </w:p>
    <w:p w14:paraId="532CC87C" w14:textId="77777777" w:rsidR="008D6625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wezwania do zapłaty).</w:t>
      </w:r>
    </w:p>
    <w:p w14:paraId="78142DD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392E6C9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5. Odległość taryfową ustala się według drogi przejazdu zgodnej z rozkładem jazdy pociągów, którą podróżny zamierza odbyć w pociągach przewoźnika, nie mniej jednak niż za 6 km,</w:t>
      </w:r>
    </w:p>
    <w:p w14:paraId="4507AEA6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2C3E414" w14:textId="77777777" w:rsidR="00B5316B" w:rsidRPr="006355A4" w:rsidRDefault="00B5316B" w:rsidP="00B5316B">
      <w:pPr>
        <w:rPr>
          <w:rFonts w:ascii="Arial" w:hAnsi="Arial" w:cs="Arial"/>
        </w:rPr>
      </w:pPr>
      <w:r w:rsidRPr="006355A4">
        <w:rPr>
          <w:rFonts w:ascii="Arial" w:hAnsi="Arial" w:cs="Arial"/>
        </w:rPr>
        <w:t>6. Jeżeli w związku z czasową zmianą rozkładu jazdy pociągów faktyczny przejazd jednorazowy będzie odbywał się drogą dłuższą w stosunku do zawartej umowy przewozu – od podróżnego nie pobiera się różnicy należności. W przypadku czasowej zmiany drogi przewozu na krótszą – podróżnemu przysługuje zwrot ewentualnej różnicy należności zgodnie z rzeczywistą drogą przewozu.</w:t>
      </w:r>
    </w:p>
    <w:p w14:paraId="4011C1EF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0449D288" w14:textId="77777777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3" w:name="_Toc202430654"/>
      <w:r w:rsidRPr="006355A4">
        <w:rPr>
          <w:rFonts w:ascii="Arial" w:hAnsi="Arial" w:cs="Arial"/>
          <w:color w:val="auto"/>
        </w:rPr>
        <w:t>Bilety na przejazd osób</w:t>
      </w:r>
      <w:bookmarkEnd w:id="3"/>
    </w:p>
    <w:p w14:paraId="1F1E63AE" w14:textId="77777777" w:rsidR="008D6625" w:rsidRPr="006355A4" w:rsidRDefault="008D6625" w:rsidP="008D6625">
      <w:pPr>
        <w:rPr>
          <w:rFonts w:ascii="Arial" w:hAnsi="Arial" w:cs="Arial"/>
        </w:rPr>
      </w:pPr>
    </w:p>
    <w:p w14:paraId="6BE2CD7F" w14:textId="77777777" w:rsidR="00B24AA5" w:rsidRPr="006355A4" w:rsidRDefault="00B24AA5" w:rsidP="00B5316B">
      <w:pPr>
        <w:pStyle w:val="Akapitzlist"/>
        <w:numPr>
          <w:ilvl w:val="0"/>
          <w:numId w:val="19"/>
        </w:numPr>
        <w:spacing w:after="19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z zastosowaniem opłat normalnych lub ulgowych (ulgi ustawowe i handlowe); </w:t>
      </w:r>
    </w:p>
    <w:p w14:paraId="76F25F52" w14:textId="77777777" w:rsidR="00B24AA5" w:rsidRPr="006355A4" w:rsidRDefault="00B24AA5" w:rsidP="00B5316B">
      <w:pPr>
        <w:pStyle w:val="Akapitzlist"/>
        <w:numPr>
          <w:ilvl w:val="0"/>
          <w:numId w:val="19"/>
        </w:numPr>
        <w:spacing w:after="37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według ofert taryfowych, pozataryfowych oraz specjalnych. </w:t>
      </w:r>
    </w:p>
    <w:p w14:paraId="4B3FB311" w14:textId="77777777" w:rsidR="00B24AA5" w:rsidRPr="006355A4" w:rsidRDefault="00B24AA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4" w:name="_Toc202430655"/>
      <w:r w:rsidRPr="006355A4">
        <w:rPr>
          <w:rFonts w:ascii="Arial" w:hAnsi="Arial" w:cs="Arial"/>
          <w:color w:val="auto"/>
        </w:rPr>
        <w:lastRenderedPageBreak/>
        <w:t>Ogólne zasady obliczania opłat przewozowych</w:t>
      </w:r>
      <w:bookmarkEnd w:id="4"/>
    </w:p>
    <w:p w14:paraId="65C56AC4" w14:textId="77777777" w:rsidR="00B24AA5" w:rsidRPr="006355A4" w:rsidRDefault="00B24AA5" w:rsidP="00B24AA5">
      <w:pPr>
        <w:rPr>
          <w:rFonts w:ascii="Arial" w:hAnsi="Arial" w:cs="Arial"/>
        </w:rPr>
      </w:pPr>
    </w:p>
    <w:p w14:paraId="619DC801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Wysokość opłaty wg taryfy normalnej i ulgowej za przewóz osób uzależniona jest od: </w:t>
      </w:r>
    </w:p>
    <w:p w14:paraId="7D0EB04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a)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odległości taryfowej, z wyjątkiem opłat zryczałtowanych, </w:t>
      </w:r>
    </w:p>
    <w:p w14:paraId="378E1699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b)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wymiaru ulgi przysługującej podróżnemu. </w:t>
      </w:r>
    </w:p>
    <w:p w14:paraId="6105AE0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Ponadto stosuje się oferty pozataryfowe, o których stanowi rozdział 5 niniejszego załącznika, a także w niektórych relacjach podanych do wiadomości publicznej, zastosowanie mogą mieć ceny specjalne. Warunki ofert specjalnych niezawartych w niniejszym załączniku określa się odrębnie na drodze uzgodnienia pomiędzy Organizatorem a Operatorem. </w:t>
      </w:r>
    </w:p>
    <w:p w14:paraId="31F2BA42" w14:textId="77777777" w:rsidR="001D5981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Przy odprawie podróżnych stosuje się opłaty obowiązujące w dniu wystawienia biletów.</w:t>
      </w:r>
    </w:p>
    <w:p w14:paraId="47E03CC9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Kwotę PTU ustala się w następujący sposób:</w:t>
      </w:r>
    </w:p>
    <w:p w14:paraId="0088B773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1) wszystkie opłaty przewozowe i dodatkowe zawarte w niniejszym </w:t>
      </w:r>
      <w:r w:rsidR="00883BEE" w:rsidRPr="006355A4">
        <w:rPr>
          <w:rFonts w:ascii="Arial" w:hAnsi="Arial" w:cs="Arial"/>
        </w:rPr>
        <w:t>załączniku</w:t>
      </w:r>
      <w:r w:rsidRPr="006355A4">
        <w:rPr>
          <w:rFonts w:ascii="Arial" w:hAnsi="Arial" w:cs="Arial"/>
        </w:rPr>
        <w:t xml:space="preserve"> zaokrągla się do pełnych groszy, </w:t>
      </w:r>
    </w:p>
    <w:p w14:paraId="17F274BF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2) kwotę PTU  ustala w sposób następujący: </w:t>
      </w:r>
    </w:p>
    <w:p w14:paraId="4B757F2E" w14:textId="77777777" w:rsidR="001D5981" w:rsidRPr="006355A4" w:rsidRDefault="001D5981" w:rsidP="00B24AA5">
      <w:pPr>
        <w:rPr>
          <w:rFonts w:ascii="Arial" w:hAnsi="Arial" w:cs="Arial"/>
        </w:rPr>
      </w:pPr>
    </w:p>
    <w:p w14:paraId="75CCEA93" w14:textId="71243D83" w:rsidR="001D5981" w:rsidRPr="006944BA" w:rsidRDefault="00D7399B" w:rsidP="00B24AA5">
      <w:pPr>
        <w:rPr>
          <w:rFonts w:ascii="Arial" w:hAnsi="Arial" w:cs="Arial"/>
          <w:i/>
          <w:sz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</w:rPr>
                <m:t>suma wartości sprzedaży brutto x stawka podatku (8 lub 23)</m:t>
              </m:r>
            </m:num>
            <m:den>
              <m:r>
                <w:rPr>
                  <w:rFonts w:ascii="Cambria Math" w:hAnsi="Cambria Math" w:cs="Arial"/>
                  <w:sz w:val="18"/>
                </w:rPr>
                <m:t>100+stawka podatki (8 lub 23)</m:t>
              </m:r>
            </m:den>
          </m:f>
        </m:oMath>
      </m:oMathPara>
    </w:p>
    <w:p w14:paraId="514FF227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(w złotych z dokładnością do jednego grosza) </w:t>
      </w:r>
    </w:p>
    <w:p w14:paraId="0309999D" w14:textId="2BD9FC1C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Należność netto równa się różnicy kwoty brutto i ustalonego PTU</w:t>
      </w:r>
    </w:p>
    <w:p w14:paraId="64A97E9C" w14:textId="29F81DFB" w:rsidR="007C10DD" w:rsidRPr="006944BA" w:rsidRDefault="007C10DD" w:rsidP="00B24AA5">
      <w:pPr>
        <w:rPr>
          <w:rFonts w:ascii="Arial" w:hAnsi="Arial" w:cs="Arial"/>
        </w:rPr>
      </w:pPr>
      <w:r w:rsidRPr="006944BA">
        <w:rPr>
          <w:rFonts w:ascii="Arial" w:hAnsi="Arial" w:cs="Arial"/>
        </w:rPr>
        <w:t>Organizator zastrzega sobie prawo zmiany cennika opłat taryfowych w przypadku zmiany podatku Vat.</w:t>
      </w:r>
    </w:p>
    <w:p w14:paraId="2256CE8A" w14:textId="77777777" w:rsidR="001D5981" w:rsidRPr="006355A4" w:rsidRDefault="001D5981" w:rsidP="00B24AA5">
      <w:pPr>
        <w:rPr>
          <w:rFonts w:ascii="Arial" w:hAnsi="Arial" w:cs="Arial"/>
        </w:rPr>
      </w:pPr>
    </w:p>
    <w:p w14:paraId="773E47F1" w14:textId="32612C12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5" w:name="_Toc202430656"/>
      <w:r w:rsidRPr="006355A4">
        <w:rPr>
          <w:rFonts w:ascii="Arial" w:hAnsi="Arial" w:cs="Arial"/>
          <w:color w:val="auto"/>
        </w:rPr>
        <w:t>Uprawnienia do ulgowych oraz bezpłatnych przejazdów w pociągach</w:t>
      </w:r>
      <w:r w:rsidR="00BD5912" w:rsidRPr="006355A4">
        <w:rPr>
          <w:rFonts w:ascii="Arial" w:hAnsi="Arial" w:cs="Arial"/>
          <w:color w:val="auto"/>
        </w:rPr>
        <w:t xml:space="preserve"> Operatora</w:t>
      </w:r>
      <w:r w:rsidR="00437495" w:rsidRPr="006355A4">
        <w:rPr>
          <w:rFonts w:ascii="Arial" w:hAnsi="Arial" w:cs="Arial"/>
          <w:color w:val="auto"/>
        </w:rPr>
        <w:t xml:space="preserve"> </w:t>
      </w:r>
      <w:r w:rsidRPr="006355A4">
        <w:rPr>
          <w:rFonts w:ascii="Arial" w:hAnsi="Arial" w:cs="Arial"/>
          <w:color w:val="auto"/>
        </w:rPr>
        <w:t>organizowanych przez Samorząd Województwa Pomorskiego.</w:t>
      </w:r>
      <w:bookmarkEnd w:id="5"/>
    </w:p>
    <w:p w14:paraId="2B5AE828" w14:textId="77777777" w:rsidR="00B5316B" w:rsidRPr="006355A4" w:rsidRDefault="00B5316B" w:rsidP="00B5316B">
      <w:pPr>
        <w:rPr>
          <w:rFonts w:ascii="Arial" w:hAnsi="Arial" w:cs="Arial"/>
        </w:rPr>
      </w:pPr>
    </w:p>
    <w:p w14:paraId="598906E5" w14:textId="77777777" w:rsidR="006A2938" w:rsidRPr="006355A4" w:rsidRDefault="008D6625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Stosuje się ulgi ustawowe 33%, 37%, 49%, 51%, 78%, 93%, 95% i 100% przyznane określonym grupom pasażerów na podstawie ustaw</w:t>
      </w:r>
      <w:r w:rsidR="006A2938" w:rsidRPr="006355A4">
        <w:rPr>
          <w:rFonts w:ascii="Arial" w:hAnsi="Arial" w:cs="Arial"/>
        </w:rPr>
        <w:t>:</w:t>
      </w:r>
    </w:p>
    <w:p w14:paraId="78DA5A27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czerwca 1992 r. o uprawnieniach do ulgowych przejazdów środkami publicznego transportu zbiorowego;</w:t>
      </w:r>
    </w:p>
    <w:p w14:paraId="6BC177A3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7 września 1991 r. o systemie oświaty;</w:t>
      </w:r>
    </w:p>
    <w:p w14:paraId="78179096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29 maja 1974 r. o zaopatrzeniu inwalidów wojennych i wojskowych oraz ich rodzin;</w:t>
      </w:r>
    </w:p>
    <w:p w14:paraId="3B12CBBE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24 stycznia 1991 r. o kombatantach oraz niektórych osobach będących ofiarami represji wojennych i okresu powojennego;</w:t>
      </w:r>
    </w:p>
    <w:p w14:paraId="5B1F1E9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19 sierpnia 2011 r. o weteranach działań poza granicami państwa;</w:t>
      </w:r>
    </w:p>
    <w:p w14:paraId="53E5C6F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marca 2015 r. o działaczach opozycji antykomunistycznej oraz osobach represjonowanych z powodów politycznych;</w:t>
      </w:r>
    </w:p>
    <w:p w14:paraId="310F0DCF" w14:textId="77777777" w:rsidR="006A2938" w:rsidRPr="006355A4" w:rsidRDefault="006A2938" w:rsidP="007C6653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6355A4">
        <w:rPr>
          <w:rFonts w:ascii="Arial" w:hAnsi="Arial" w:cs="Arial"/>
        </w:rPr>
        <w:t>z dnia 9 maja 1996 r. na podstawie ustawy o wykonywaniu mandatu posła i senatora</w:t>
      </w:r>
      <w:r w:rsidR="00883BEE" w:rsidRPr="006355A4">
        <w:rPr>
          <w:rFonts w:ascii="Arial" w:hAnsi="Arial" w:cs="Arial"/>
        </w:rPr>
        <w:t>;</w:t>
      </w:r>
    </w:p>
    <w:p w14:paraId="6FF7F115" w14:textId="77777777" w:rsidR="006A2938" w:rsidRPr="006355A4" w:rsidRDefault="007C6653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lastRenderedPageBreak/>
        <w:t>Stosuje się ulgi handlowe:</w:t>
      </w:r>
    </w:p>
    <w:p w14:paraId="15E8AC77" w14:textId="77777777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50% dla osób, którym pracodawca na podstawie umowy zawartej z przewoźnikami wykupił </w:t>
      </w:r>
      <w:r w:rsidR="00883BEE" w:rsidRPr="006355A4">
        <w:rPr>
          <w:rFonts w:ascii="Arial" w:hAnsi="Arial" w:cs="Arial"/>
        </w:rPr>
        <w:t>uprawnienia do ulgi 50%</w:t>
      </w:r>
      <w:r w:rsidRPr="006355A4">
        <w:rPr>
          <w:rFonts w:ascii="Arial" w:hAnsi="Arial" w:cs="Arial"/>
        </w:rPr>
        <w:t xml:space="preserve">. </w:t>
      </w:r>
    </w:p>
    <w:p w14:paraId="1A2D1232" w14:textId="77777777" w:rsidR="00883BEE" w:rsidRPr="006355A4" w:rsidRDefault="00883BEE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40% na przejazdy jednorazowe dla grup zorganizowanych liczących co najmniej 10 osób. </w:t>
      </w:r>
    </w:p>
    <w:p w14:paraId="4E1FCE26" w14:textId="77777777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25% na przejazdy jednorazowe dla osób, które ukończyły 60 rok życia. </w:t>
      </w:r>
    </w:p>
    <w:p w14:paraId="3534544F" w14:textId="77777777" w:rsidR="00CF5B5D" w:rsidRPr="006355A4" w:rsidRDefault="008D6625" w:rsidP="00EC6CB2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ulgę handlową 10% na przejazdy wielokrotne (bilety okresowe odcinkowe - tygodniowe, miesięczne) dla osób, które ukończyły 60 rok życia.</w:t>
      </w:r>
    </w:p>
    <w:p w14:paraId="33931FA2" w14:textId="77777777" w:rsidR="00CD5F89" w:rsidRPr="006355A4" w:rsidRDefault="00E01EB3" w:rsidP="00B5316B">
      <w:pPr>
        <w:pStyle w:val="Nagwek1"/>
        <w:rPr>
          <w:rFonts w:ascii="Arial" w:hAnsi="Arial" w:cs="Arial"/>
          <w:color w:val="auto"/>
        </w:rPr>
      </w:pPr>
      <w:bookmarkStart w:id="6" w:name="_Toc202430657"/>
      <w:r w:rsidRPr="006355A4">
        <w:rPr>
          <w:rFonts w:ascii="Arial" w:hAnsi="Arial" w:cs="Arial"/>
          <w:color w:val="auto"/>
        </w:rPr>
        <w:t xml:space="preserve">2. </w:t>
      </w:r>
      <w:r w:rsidR="008D6625" w:rsidRPr="006355A4">
        <w:rPr>
          <w:rFonts w:ascii="Arial" w:hAnsi="Arial" w:cs="Arial"/>
          <w:color w:val="auto"/>
        </w:rPr>
        <w:t>Ceny biletów</w:t>
      </w:r>
      <w:bookmarkEnd w:id="6"/>
    </w:p>
    <w:p w14:paraId="2E3167E3" w14:textId="77777777" w:rsidR="00CD5F89" w:rsidRPr="006355A4" w:rsidRDefault="00CD5F89" w:rsidP="00CD5F89">
      <w:pPr>
        <w:rPr>
          <w:rFonts w:ascii="Arial" w:hAnsi="Arial" w:cs="Arial"/>
        </w:rPr>
      </w:pPr>
    </w:p>
    <w:p w14:paraId="386B47BB" w14:textId="77777777" w:rsidR="001620C1" w:rsidRPr="006355A4" w:rsidRDefault="00D43AA6" w:rsidP="00B5316B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7" w:name="_Toc202430658"/>
      <w:r w:rsidRPr="006355A4">
        <w:rPr>
          <w:rFonts w:ascii="Arial" w:hAnsi="Arial" w:cs="Arial"/>
          <w:color w:val="auto"/>
        </w:rPr>
        <w:t>Opłaty za b</w:t>
      </w:r>
      <w:r w:rsidR="00591069" w:rsidRPr="006355A4">
        <w:rPr>
          <w:rFonts w:ascii="Arial" w:hAnsi="Arial" w:cs="Arial"/>
          <w:color w:val="auto"/>
        </w:rPr>
        <w:t>ilety jednorazowe</w:t>
      </w:r>
      <w:bookmarkEnd w:id="7"/>
    </w:p>
    <w:p w14:paraId="06ABA9BA" w14:textId="77777777" w:rsidR="00EE33A5" w:rsidRPr="00EE33A5" w:rsidRDefault="00EE33A5" w:rsidP="00EE33A5"/>
    <w:p w14:paraId="029B016B" w14:textId="2EDA2329" w:rsidR="008D6625" w:rsidRDefault="008D6625" w:rsidP="00266E18">
      <w:pPr>
        <w:pStyle w:val="Legenda"/>
        <w:rPr>
          <w:rFonts w:ascii="Arial" w:hAnsi="Arial" w:cs="Arial"/>
          <w:color w:val="auto"/>
        </w:rPr>
      </w:pPr>
      <w:bookmarkStart w:id="8" w:name="_Toc204151644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jednorazowe </w:t>
      </w:r>
      <w:r w:rsidR="008571CF" w:rsidRPr="008C33F3">
        <w:rPr>
          <w:rFonts w:ascii="Arial" w:hAnsi="Arial" w:cs="Arial"/>
          <w:color w:val="auto"/>
        </w:rPr>
        <w:t xml:space="preserve">według </w:t>
      </w:r>
      <w:r w:rsidR="008D67B7" w:rsidRPr="008C33F3">
        <w:rPr>
          <w:rFonts w:ascii="Arial" w:hAnsi="Arial" w:cs="Arial"/>
          <w:color w:val="auto"/>
        </w:rPr>
        <w:t>Taryf</w:t>
      </w:r>
      <w:r w:rsidR="008571CF" w:rsidRPr="008C33F3">
        <w:rPr>
          <w:rFonts w:ascii="Arial" w:hAnsi="Arial" w:cs="Arial"/>
          <w:color w:val="auto"/>
        </w:rPr>
        <w:t>y</w:t>
      </w:r>
      <w:r w:rsidR="008D67B7" w:rsidRPr="008C33F3">
        <w:rPr>
          <w:rFonts w:ascii="Arial" w:hAnsi="Arial" w:cs="Arial"/>
          <w:color w:val="auto"/>
        </w:rPr>
        <w:t xml:space="preserve"> </w:t>
      </w:r>
      <w:r w:rsidR="00A95B22" w:rsidRPr="008C33F3">
        <w:rPr>
          <w:rFonts w:ascii="Arial" w:hAnsi="Arial" w:cs="Arial"/>
          <w:color w:val="auto"/>
        </w:rPr>
        <w:t>Pomorskiej</w:t>
      </w:r>
      <w:bookmarkEnd w:id="8"/>
    </w:p>
    <w:p w14:paraId="3F404FE1" w14:textId="77777777" w:rsidR="00AE7BB6" w:rsidRPr="00AE7BB6" w:rsidRDefault="00AE7BB6" w:rsidP="00AE7BB6"/>
    <w:p w14:paraId="44F47A8A" w14:textId="53090CC6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6E3D741A" wp14:editId="69DCB498">
            <wp:extent cx="5761355" cy="342011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42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92F81C" w14:textId="77777777" w:rsidR="002D349C" w:rsidRPr="002D349C" w:rsidRDefault="002D349C" w:rsidP="002D349C"/>
    <w:p w14:paraId="4C3B0B57" w14:textId="56278AD2" w:rsidR="000829D1" w:rsidRDefault="000829D1" w:rsidP="000829D1"/>
    <w:p w14:paraId="12F45610" w14:textId="1658C327" w:rsidR="000E1184" w:rsidRDefault="000E1184" w:rsidP="00B85C70">
      <w:pPr>
        <w:rPr>
          <w:rFonts w:cstheme="minorHAnsi"/>
        </w:rPr>
      </w:pPr>
    </w:p>
    <w:p w14:paraId="66436CAF" w14:textId="43AD5449" w:rsidR="006944BA" w:rsidRDefault="006944BA" w:rsidP="00B85C70">
      <w:pPr>
        <w:rPr>
          <w:rFonts w:cstheme="minorHAnsi"/>
        </w:rPr>
      </w:pPr>
    </w:p>
    <w:p w14:paraId="6B873EC5" w14:textId="77777777" w:rsidR="006944BA" w:rsidRPr="00C4569F" w:rsidRDefault="006944BA" w:rsidP="00B85C70">
      <w:pPr>
        <w:rPr>
          <w:rFonts w:cstheme="minorHAnsi"/>
        </w:rPr>
      </w:pPr>
    </w:p>
    <w:p w14:paraId="1E91ADB7" w14:textId="77777777" w:rsidR="00D43AA6" w:rsidRPr="008C33F3" w:rsidRDefault="00E40A69" w:rsidP="00D43AA6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9" w:name="_Toc202430659"/>
      <w:r w:rsidRPr="008C33F3">
        <w:rPr>
          <w:rFonts w:ascii="Arial" w:hAnsi="Arial" w:cs="Arial"/>
          <w:color w:val="auto"/>
        </w:rPr>
        <w:lastRenderedPageBreak/>
        <w:t>Opłaty za b</w:t>
      </w:r>
      <w:r w:rsidR="00D43AA6" w:rsidRPr="008C33F3">
        <w:rPr>
          <w:rFonts w:ascii="Arial" w:hAnsi="Arial" w:cs="Arial"/>
          <w:color w:val="auto"/>
        </w:rPr>
        <w:t>ilety okresowe</w:t>
      </w:r>
      <w:bookmarkEnd w:id="9"/>
    </w:p>
    <w:p w14:paraId="63B2206E" w14:textId="18336EA3" w:rsidR="001C3DE8" w:rsidRDefault="00D43AA6" w:rsidP="00EE33A5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0" w:name="_Toc202430660"/>
      <w:r w:rsidRPr="008C33F3">
        <w:rPr>
          <w:rFonts w:ascii="Arial" w:hAnsi="Arial" w:cs="Arial"/>
          <w:color w:val="auto"/>
        </w:rPr>
        <w:t>Bilety tygodniowe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0"/>
    </w:p>
    <w:p w14:paraId="08281CC3" w14:textId="77777777" w:rsidR="006944BA" w:rsidRPr="006944BA" w:rsidRDefault="006944BA" w:rsidP="006944BA"/>
    <w:p w14:paraId="6E5A13B9" w14:textId="5C42814A" w:rsidR="00B85C70" w:rsidRDefault="00E17754" w:rsidP="00F96A71">
      <w:pPr>
        <w:pStyle w:val="Legenda"/>
        <w:rPr>
          <w:rFonts w:ascii="Arial" w:hAnsi="Arial" w:cs="Arial"/>
          <w:color w:val="auto"/>
        </w:rPr>
      </w:pPr>
      <w:bookmarkStart w:id="11" w:name="_Toc204151645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2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tygodniow</w:t>
      </w:r>
      <w:r w:rsidR="00B85C70" w:rsidRPr="008C33F3">
        <w:rPr>
          <w:rFonts w:ascii="Arial" w:hAnsi="Arial" w:cs="Arial"/>
          <w:color w:val="auto"/>
        </w:rPr>
        <w:t>e</w:t>
      </w:r>
      <w:bookmarkEnd w:id="11"/>
    </w:p>
    <w:p w14:paraId="05F11E7A" w14:textId="71BCC43D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39B603F6" wp14:editId="4B28A7DE">
            <wp:extent cx="4200525" cy="4115435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115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C5F8F" w14:textId="77777777" w:rsidR="007C50AE" w:rsidRPr="008C33F3" w:rsidRDefault="007C50AE" w:rsidP="00F96A71">
      <w:pPr>
        <w:rPr>
          <w:rFonts w:ascii="Arial" w:hAnsi="Arial" w:cs="Arial"/>
        </w:rPr>
      </w:pPr>
    </w:p>
    <w:p w14:paraId="7B3293AF" w14:textId="77777777" w:rsidR="00B677D2" w:rsidRPr="008C33F3" w:rsidRDefault="00D11A16" w:rsidP="00B677D2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2" w:name="_Toc202430661"/>
      <w:r w:rsidRPr="008C33F3">
        <w:rPr>
          <w:rFonts w:ascii="Arial" w:hAnsi="Arial" w:cs="Arial"/>
          <w:color w:val="auto"/>
        </w:rPr>
        <w:t>Bilety miesięczne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2"/>
    </w:p>
    <w:p w14:paraId="5E5895DF" w14:textId="77777777" w:rsidR="00CF5B5D" w:rsidRPr="008C33F3" w:rsidRDefault="00CF5B5D" w:rsidP="00B5316B">
      <w:pPr>
        <w:rPr>
          <w:rFonts w:ascii="Arial" w:hAnsi="Arial" w:cs="Arial"/>
        </w:rPr>
      </w:pPr>
    </w:p>
    <w:p w14:paraId="52B2C138" w14:textId="2CD97D28" w:rsidR="00B631A0" w:rsidRDefault="00BA6B9B" w:rsidP="00F96A71">
      <w:pPr>
        <w:pStyle w:val="Legenda"/>
        <w:rPr>
          <w:rFonts w:ascii="Arial" w:hAnsi="Arial" w:cs="Arial"/>
          <w:color w:val="auto"/>
        </w:rPr>
      </w:pPr>
      <w:bookmarkStart w:id="13" w:name="_Toc204151646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3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26270B" w:rsidRPr="008C33F3">
        <w:rPr>
          <w:rFonts w:ascii="Arial" w:hAnsi="Arial" w:cs="Arial"/>
          <w:color w:val="auto"/>
        </w:rPr>
        <w:t xml:space="preserve"> Opłaty za bilety </w:t>
      </w:r>
      <w:r w:rsidR="00B631A0" w:rsidRPr="008C33F3">
        <w:rPr>
          <w:rFonts w:ascii="Arial" w:hAnsi="Arial" w:cs="Arial"/>
          <w:color w:val="auto"/>
        </w:rPr>
        <w:t xml:space="preserve">odcinkowe </w:t>
      </w:r>
      <w:r w:rsidR="0026270B" w:rsidRPr="008C33F3">
        <w:rPr>
          <w:rFonts w:ascii="Arial" w:hAnsi="Arial" w:cs="Arial"/>
          <w:color w:val="auto"/>
        </w:rPr>
        <w:t>miesięczne imienne</w:t>
      </w:r>
      <w:bookmarkEnd w:id="13"/>
    </w:p>
    <w:p w14:paraId="6C8357F1" w14:textId="77777777" w:rsidR="004F7CFC" w:rsidRPr="004F7CFC" w:rsidRDefault="004F7CFC" w:rsidP="004F7CFC"/>
    <w:p w14:paraId="29A59EFE" w14:textId="3A0B023C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4934EBE6" wp14:editId="1806056E">
            <wp:extent cx="5761355" cy="16884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563BBA" w14:textId="77777777" w:rsidR="002D349C" w:rsidRPr="002D349C" w:rsidRDefault="002D349C" w:rsidP="002D349C"/>
    <w:p w14:paraId="19101E00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4" w:name="_Toc202430662"/>
      <w:r w:rsidRPr="008C33F3">
        <w:rPr>
          <w:rFonts w:ascii="Arial" w:hAnsi="Arial" w:cs="Arial"/>
          <w:color w:val="auto"/>
        </w:rPr>
        <w:lastRenderedPageBreak/>
        <w:t>Opłaty za przewóz rzeczy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4"/>
    </w:p>
    <w:p w14:paraId="1A5B9522" w14:textId="77777777" w:rsidR="00862598" w:rsidRPr="008C33F3" w:rsidRDefault="00862598" w:rsidP="00EE2834">
      <w:pPr>
        <w:rPr>
          <w:rFonts w:ascii="Arial" w:hAnsi="Arial" w:cs="Arial"/>
        </w:rPr>
      </w:pPr>
    </w:p>
    <w:p w14:paraId="4674F67E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5" w:name="_Toc202430663"/>
      <w:r w:rsidRPr="008C33F3">
        <w:rPr>
          <w:rFonts w:ascii="Arial" w:hAnsi="Arial" w:cs="Arial"/>
          <w:color w:val="auto"/>
        </w:rPr>
        <w:t>Opłaty za przewóz psa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5"/>
    </w:p>
    <w:p w14:paraId="10212202" w14:textId="77777777" w:rsidR="00862598" w:rsidRPr="008C33F3" w:rsidRDefault="00862598" w:rsidP="00862598">
      <w:pPr>
        <w:rPr>
          <w:rFonts w:ascii="Arial" w:hAnsi="Arial" w:cs="Arial"/>
        </w:rPr>
      </w:pPr>
    </w:p>
    <w:p w14:paraId="62225F39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6" w:name="_Toc202430664"/>
      <w:r w:rsidRPr="008C33F3">
        <w:rPr>
          <w:rFonts w:ascii="Arial" w:hAnsi="Arial" w:cs="Arial"/>
          <w:color w:val="auto"/>
        </w:rPr>
        <w:t>Opłaty za przewóz roweru</w:t>
      </w:r>
      <w:bookmarkEnd w:id="16"/>
    </w:p>
    <w:p w14:paraId="5BABE5E5" w14:textId="77777777" w:rsidR="00862598" w:rsidRPr="008C33F3" w:rsidRDefault="00862598" w:rsidP="00862598">
      <w:pPr>
        <w:rPr>
          <w:rFonts w:ascii="Arial" w:hAnsi="Arial" w:cs="Arial"/>
        </w:rPr>
      </w:pPr>
    </w:p>
    <w:p w14:paraId="6C9F7A60" w14:textId="0C494A92" w:rsidR="00B632FA" w:rsidRDefault="00B677D2" w:rsidP="00B632FA">
      <w:pPr>
        <w:pStyle w:val="Legenda"/>
        <w:rPr>
          <w:rFonts w:ascii="Arial" w:hAnsi="Arial" w:cs="Arial"/>
          <w:color w:val="auto"/>
        </w:rPr>
      </w:pPr>
      <w:bookmarkStart w:id="17" w:name="_Toc204151647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4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862598" w:rsidRPr="008C33F3">
        <w:rPr>
          <w:rFonts w:ascii="Arial" w:hAnsi="Arial" w:cs="Arial"/>
          <w:color w:val="auto"/>
        </w:rPr>
        <w:t xml:space="preserve"> Zryczałtowana opłata za</w:t>
      </w:r>
      <w:r w:rsidR="00261434" w:rsidRPr="008C33F3">
        <w:rPr>
          <w:rFonts w:ascii="Arial" w:hAnsi="Arial" w:cs="Arial"/>
          <w:color w:val="auto"/>
        </w:rPr>
        <w:t xml:space="preserve"> jednorazowy</w:t>
      </w:r>
      <w:r w:rsidR="00862598" w:rsidRPr="008C33F3">
        <w:rPr>
          <w:rFonts w:ascii="Arial" w:hAnsi="Arial" w:cs="Arial"/>
          <w:color w:val="auto"/>
        </w:rPr>
        <w:t xml:space="preserve"> przewóz roweru </w:t>
      </w:r>
      <w:r w:rsidR="00BD5912" w:rsidRPr="008C33F3">
        <w:rPr>
          <w:rFonts w:ascii="Arial" w:hAnsi="Arial" w:cs="Arial"/>
          <w:color w:val="auto"/>
        </w:rPr>
        <w:t>oraz za bilet miesięczny na rower</w:t>
      </w:r>
      <w:bookmarkEnd w:id="17"/>
    </w:p>
    <w:p w14:paraId="5FF3925C" w14:textId="1E42C64A" w:rsidR="002D349C" w:rsidRDefault="002D349C" w:rsidP="002D349C"/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0"/>
        <w:gridCol w:w="1860"/>
      </w:tblGrid>
      <w:tr w:rsidR="002D349C" w:rsidRPr="002D349C" w14:paraId="3047322D" w14:textId="77777777" w:rsidTr="004F7CFC">
        <w:trPr>
          <w:trHeight w:val="330"/>
          <w:jc w:val="center"/>
        </w:trPr>
        <w:tc>
          <w:tcPr>
            <w:tcW w:w="864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257FBB75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Opłaty zryczałtowane</w:t>
            </w:r>
          </w:p>
        </w:tc>
      </w:tr>
      <w:tr w:rsidR="002D349C" w:rsidRPr="002D349C" w14:paraId="1B1D5074" w14:textId="77777777" w:rsidTr="004F7CFC">
        <w:trPr>
          <w:trHeight w:val="1215"/>
          <w:jc w:val="center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365CA471" w14:textId="5537B12A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Opłata pobierana za wydanie biletu od stacji, na których czynny jest punkt odprawy prowadzący </w:t>
            </w:r>
            <w:r w:rsidR="00D7399B"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sprzedaż</w:t>
            </w: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dokumentu przewozu danego rodzaju.           </w:t>
            </w:r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Opłata zryczałtowana - </w:t>
            </w:r>
            <w:r w:rsidR="00D7399B"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niezależna</w:t>
            </w:r>
            <w:bookmarkStart w:id="18" w:name="_GoBack"/>
            <w:bookmarkEnd w:id="18"/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 od odległości przewozu</w:t>
            </w:r>
          </w:p>
        </w:tc>
      </w:tr>
      <w:tr w:rsidR="002D349C" w:rsidRPr="002D349C" w14:paraId="6AC22A64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43DF8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DEA260B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Cena w złotych (zawiera 23% VAT)</w:t>
            </w:r>
          </w:p>
        </w:tc>
      </w:tr>
      <w:tr w:rsidR="002D349C" w:rsidRPr="002D349C" w14:paraId="5029C0DF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E1399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Rodzaj opłaty: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C6B019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06E1792A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906DF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CE98D60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4E16E980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F1F935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1)  bilet jednorazowy na przewóz roweru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7F21B87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7,00</w:t>
            </w:r>
          </w:p>
        </w:tc>
      </w:tr>
      <w:tr w:rsidR="002D349C" w:rsidRPr="002D349C" w14:paraId="2149BE39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08BD13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2)  opłata miesięczny sieciowy na przewóz roweru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A4A591E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40,00</w:t>
            </w:r>
          </w:p>
        </w:tc>
      </w:tr>
      <w:tr w:rsidR="002D349C" w:rsidRPr="002D349C" w14:paraId="70B534E6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360E2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Ważny na obszarze ograniczonym stacjami: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3787F3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E3791A0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B462D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 xml:space="preserve">Sycewice-Szczecinek-Piła </w:t>
            </w:r>
            <w:proofErr w:type="spellStart"/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Główna-Laskowice</w:t>
            </w:r>
            <w:proofErr w:type="spellEnd"/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 xml:space="preserve"> Pomorskie-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5801879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2F601DD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AA5C0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 xml:space="preserve">Grudziądz-Iława </w:t>
            </w:r>
            <w:proofErr w:type="spellStart"/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Główna-Elbląg</w:t>
            </w:r>
            <w:proofErr w:type="spellEnd"/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315B60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DB2AD79" w14:textId="05D1B217" w:rsidR="00BD5912" w:rsidRDefault="00BD5912" w:rsidP="00BD5912"/>
    <w:p w14:paraId="449C06D3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9" w:name="_Toc202430665"/>
      <w:r w:rsidRPr="008C33F3">
        <w:rPr>
          <w:rFonts w:ascii="Arial" w:hAnsi="Arial" w:cs="Arial"/>
          <w:color w:val="auto"/>
        </w:rPr>
        <w:t>Opłaty za bilety wg Ofert specjalnych</w:t>
      </w:r>
      <w:bookmarkEnd w:id="19"/>
    </w:p>
    <w:p w14:paraId="30BEB1BB" w14:textId="77777777" w:rsidR="00AB5BE1" w:rsidRPr="008C33F3" w:rsidRDefault="00AB5BE1" w:rsidP="00AB5BE1">
      <w:pPr>
        <w:rPr>
          <w:rFonts w:ascii="Arial" w:hAnsi="Arial" w:cs="Arial"/>
        </w:rPr>
      </w:pPr>
    </w:p>
    <w:p w14:paraId="1EB52E0C" w14:textId="77777777" w:rsidR="001F59A7" w:rsidRPr="008C33F3" w:rsidRDefault="001F59A7" w:rsidP="001F59A7">
      <w:pPr>
        <w:pStyle w:val="Nagwek3"/>
        <w:numPr>
          <w:ilvl w:val="0"/>
          <w:numId w:val="6"/>
        </w:numPr>
        <w:rPr>
          <w:rFonts w:ascii="Arial" w:hAnsi="Arial" w:cs="Arial"/>
          <w:color w:val="auto"/>
        </w:rPr>
      </w:pPr>
      <w:bookmarkStart w:id="20" w:name="_Toc202430666"/>
      <w:bookmarkStart w:id="21" w:name="_Hlk173329235"/>
      <w:r w:rsidRPr="008C33F3">
        <w:rPr>
          <w:rFonts w:ascii="Arial" w:hAnsi="Arial" w:cs="Arial"/>
          <w:color w:val="auto"/>
        </w:rPr>
        <w:t>Bilety 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20"/>
    </w:p>
    <w:bookmarkEnd w:id="21"/>
    <w:p w14:paraId="27B45768" w14:textId="77777777" w:rsidR="00261434" w:rsidRPr="008C33F3" w:rsidRDefault="00261434" w:rsidP="00261434">
      <w:pPr>
        <w:rPr>
          <w:rFonts w:ascii="Arial" w:hAnsi="Arial" w:cs="Arial"/>
        </w:rPr>
      </w:pPr>
    </w:p>
    <w:p w14:paraId="79C350BD" w14:textId="6EE0B77E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22" w:name="_Toc20415164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2"/>
    </w:p>
    <w:p w14:paraId="16B85631" w14:textId="3C46E92D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04C4C8C0" wp14:editId="729AEB6F">
            <wp:extent cx="4371340" cy="201168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ECE042" w14:textId="2EC43721" w:rsidR="001C3DE8" w:rsidRDefault="001C3DE8" w:rsidP="002446D3">
      <w:pPr>
        <w:rPr>
          <w:rFonts w:ascii="Arial" w:hAnsi="Arial" w:cs="Arial"/>
        </w:rPr>
      </w:pPr>
    </w:p>
    <w:p w14:paraId="3883ADA7" w14:textId="77777777" w:rsidR="004F7CFC" w:rsidRPr="008C33F3" w:rsidRDefault="004F7CFC" w:rsidP="002446D3">
      <w:pPr>
        <w:rPr>
          <w:rFonts w:ascii="Arial" w:hAnsi="Arial" w:cs="Arial"/>
        </w:rPr>
      </w:pPr>
    </w:p>
    <w:p w14:paraId="17240A36" w14:textId="3BA1E141" w:rsidR="00AB5BE1" w:rsidRPr="00957D5B" w:rsidRDefault="00957D5B" w:rsidP="00957D5B">
      <w:pPr>
        <w:pStyle w:val="Nagwek3"/>
        <w:rPr>
          <w:color w:val="auto"/>
        </w:rPr>
      </w:pPr>
      <w:bookmarkStart w:id="23" w:name="_Toc202430667"/>
      <w:r w:rsidRPr="00957D5B">
        <w:rPr>
          <w:color w:val="auto"/>
        </w:rPr>
        <w:lastRenderedPageBreak/>
        <w:t xml:space="preserve">2. </w:t>
      </w:r>
      <w:r w:rsidR="00031D9C" w:rsidRPr="00957D5B">
        <w:rPr>
          <w:color w:val="auto"/>
        </w:rPr>
        <w:t xml:space="preserve">Bilety dobowe sieciowe normalne </w:t>
      </w:r>
      <w:r w:rsidR="00EE2834" w:rsidRPr="00957D5B">
        <w:rPr>
          <w:color w:val="auto"/>
        </w:rPr>
        <w:t>oraz</w:t>
      </w:r>
      <w:r w:rsidR="00031D9C" w:rsidRPr="00957D5B">
        <w:rPr>
          <w:color w:val="auto"/>
        </w:rPr>
        <w:t xml:space="preserve"> z ulgą handlową 25% i 50%</w:t>
      </w:r>
      <w:bookmarkEnd w:id="23"/>
    </w:p>
    <w:p w14:paraId="3ED73211" w14:textId="77777777" w:rsidR="004F7CFC" w:rsidRPr="008C33F3" w:rsidRDefault="004F7CFC" w:rsidP="004F7CFC">
      <w:pPr>
        <w:pStyle w:val="Akapitzlist"/>
        <w:rPr>
          <w:rFonts w:ascii="Arial" w:eastAsiaTheme="majorEastAsia" w:hAnsi="Arial" w:cs="Arial"/>
          <w:sz w:val="24"/>
          <w:szCs w:val="24"/>
        </w:rPr>
      </w:pPr>
    </w:p>
    <w:p w14:paraId="7775A4AC" w14:textId="762A25F7" w:rsidR="002D349C" w:rsidRPr="004F7CFC" w:rsidRDefault="00031D9C" w:rsidP="004F7CFC">
      <w:pPr>
        <w:pStyle w:val="Legenda"/>
        <w:rPr>
          <w:rFonts w:ascii="Arial" w:hAnsi="Arial" w:cs="Arial"/>
          <w:color w:val="auto"/>
        </w:rPr>
      </w:pPr>
      <w:bookmarkStart w:id="24" w:name="_Toc204151649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6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dobowe sieciowe</w:t>
      </w:r>
      <w:bookmarkEnd w:id="24"/>
    </w:p>
    <w:p w14:paraId="38C2BE53" w14:textId="35C66B14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4F204107" wp14:editId="515FEE80">
            <wp:extent cx="4371340" cy="2011680"/>
            <wp:effectExtent l="0" t="0" r="0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06AFDE" w14:textId="77777777" w:rsidR="004F7CFC" w:rsidRPr="002D349C" w:rsidRDefault="004F7CFC" w:rsidP="004F7CFC">
      <w:pPr>
        <w:jc w:val="center"/>
      </w:pPr>
    </w:p>
    <w:p w14:paraId="286B8327" w14:textId="231F124B" w:rsidR="00031D9C" w:rsidRPr="004F7CFC" w:rsidRDefault="004F7CFC" w:rsidP="004F7CFC">
      <w:pPr>
        <w:pStyle w:val="Nagwek3"/>
      </w:pPr>
      <w:bookmarkStart w:id="25" w:name="_Toc202430668"/>
      <w:r w:rsidRPr="004F7CFC">
        <w:rPr>
          <w:sz w:val="28"/>
        </w:rPr>
        <w:t>3</w:t>
      </w:r>
      <w:r>
        <w:t xml:space="preserve">. </w:t>
      </w:r>
      <w:r w:rsidR="001F59A7" w:rsidRPr="008C33F3">
        <w:rPr>
          <w:rFonts w:ascii="Arial" w:hAnsi="Arial" w:cs="Arial"/>
          <w:color w:val="auto"/>
        </w:rPr>
        <w:t>Bilety trzydobowe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25"/>
    </w:p>
    <w:p w14:paraId="3F93445D" w14:textId="77777777" w:rsidR="000D20A1" w:rsidRPr="008C33F3" w:rsidRDefault="000D20A1" w:rsidP="000D20A1">
      <w:pPr>
        <w:rPr>
          <w:rFonts w:ascii="Arial" w:hAnsi="Arial" w:cs="Arial"/>
        </w:rPr>
      </w:pPr>
    </w:p>
    <w:p w14:paraId="50167C44" w14:textId="27872E01" w:rsidR="00A27913" w:rsidRDefault="00261434" w:rsidP="00A27913">
      <w:pPr>
        <w:pStyle w:val="Legenda"/>
        <w:rPr>
          <w:rFonts w:ascii="Arial" w:hAnsi="Arial" w:cs="Arial"/>
          <w:color w:val="auto"/>
        </w:rPr>
      </w:pPr>
      <w:bookmarkStart w:id="26" w:name="_Toc178773618"/>
      <w:bookmarkStart w:id="27" w:name="_Toc204151650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7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t</w:t>
      </w:r>
      <w:r w:rsidR="000D20A1" w:rsidRPr="008C33F3">
        <w:rPr>
          <w:rFonts w:ascii="Arial" w:hAnsi="Arial" w:cs="Arial"/>
          <w:color w:val="auto"/>
        </w:rPr>
        <w:t>rz</w:t>
      </w:r>
      <w:r w:rsidRPr="008C33F3">
        <w:rPr>
          <w:rFonts w:ascii="Arial" w:hAnsi="Arial" w:cs="Arial"/>
          <w:color w:val="auto"/>
        </w:rPr>
        <w:t>ydobowe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6"/>
      <w:bookmarkEnd w:id="27"/>
    </w:p>
    <w:p w14:paraId="63C5B928" w14:textId="335D2247" w:rsidR="002D349C" w:rsidRDefault="002D349C" w:rsidP="002D349C"/>
    <w:p w14:paraId="16F8C31B" w14:textId="0322CC76" w:rsidR="002D349C" w:rsidRP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1AE91F08" wp14:editId="0E8AEFEB">
            <wp:extent cx="4371340" cy="20116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4F860" w14:textId="51DDF2E9" w:rsidR="0087725E" w:rsidRDefault="0087725E" w:rsidP="0087725E"/>
    <w:p w14:paraId="4ABCA9C3" w14:textId="1BCC6C9B" w:rsidR="0087725E" w:rsidRDefault="0087725E" w:rsidP="004356FF">
      <w:pPr>
        <w:jc w:val="center"/>
      </w:pPr>
    </w:p>
    <w:p w14:paraId="1A7DA5B0" w14:textId="614A16B2" w:rsidR="0087725E" w:rsidRDefault="0087725E" w:rsidP="0087725E"/>
    <w:p w14:paraId="7255889F" w14:textId="5667336C" w:rsidR="0087725E" w:rsidRDefault="0087725E" w:rsidP="0087725E"/>
    <w:p w14:paraId="502C9338" w14:textId="5918B524" w:rsidR="0087725E" w:rsidRDefault="0087725E" w:rsidP="0087725E"/>
    <w:p w14:paraId="23EA1234" w14:textId="65C90C7C" w:rsidR="0087725E" w:rsidRDefault="0087725E" w:rsidP="0087725E"/>
    <w:p w14:paraId="6275AE54" w14:textId="77777777" w:rsidR="00A27913" w:rsidRPr="007071F7" w:rsidRDefault="00A27913" w:rsidP="007071F7"/>
    <w:p w14:paraId="003E8E75" w14:textId="090E5F64" w:rsidR="009D1805" w:rsidRPr="008C33F3" w:rsidRDefault="009D1805" w:rsidP="006721CF">
      <w:pPr>
        <w:jc w:val="center"/>
        <w:rPr>
          <w:rFonts w:ascii="Arial" w:hAnsi="Arial" w:cs="Arial"/>
        </w:rPr>
      </w:pPr>
    </w:p>
    <w:p w14:paraId="438A3FDE" w14:textId="539583B5" w:rsidR="00031D9C" w:rsidRDefault="00031D9C" w:rsidP="00031D9C">
      <w:pPr>
        <w:rPr>
          <w:rFonts w:ascii="Arial" w:hAnsi="Arial" w:cs="Arial"/>
        </w:rPr>
      </w:pPr>
    </w:p>
    <w:p w14:paraId="29EA891A" w14:textId="43F4DA2D" w:rsidR="004F7CFC" w:rsidRPr="004F7CFC" w:rsidRDefault="004F7CFC" w:rsidP="004F7CFC">
      <w:pPr>
        <w:pStyle w:val="Nagwek3"/>
        <w:rPr>
          <w:rFonts w:ascii="Arial" w:hAnsi="Arial" w:cs="Arial"/>
          <w:color w:val="auto"/>
        </w:rPr>
      </w:pPr>
      <w:bookmarkStart w:id="28" w:name="_Toc202430669"/>
      <w:r w:rsidRPr="004F7CFC">
        <w:rPr>
          <w:rFonts w:ascii="Arial" w:hAnsi="Arial" w:cs="Arial"/>
          <w:color w:val="auto"/>
        </w:rPr>
        <w:lastRenderedPageBreak/>
        <w:t>4. Bilety trzydobowe sieciowe normalne oraz z ulgą handlową 25% i 50%</w:t>
      </w:r>
      <w:bookmarkEnd w:id="28"/>
    </w:p>
    <w:p w14:paraId="6CF3CF74" w14:textId="606A8070" w:rsidR="004F7CFC" w:rsidRDefault="004F7CFC" w:rsidP="004F7CFC"/>
    <w:p w14:paraId="70CE26B8" w14:textId="77777777" w:rsidR="004F7CFC" w:rsidRPr="004F7CFC" w:rsidRDefault="004F7CFC" w:rsidP="004F7CFC"/>
    <w:p w14:paraId="76D27A12" w14:textId="5D30E82A" w:rsidR="00031D9C" w:rsidRDefault="00031D9C" w:rsidP="006721CF">
      <w:pPr>
        <w:pStyle w:val="Legenda"/>
        <w:rPr>
          <w:rFonts w:ascii="Arial" w:hAnsi="Arial" w:cs="Arial"/>
          <w:color w:val="auto"/>
        </w:rPr>
      </w:pPr>
      <w:bookmarkStart w:id="29" w:name="_Toc204151651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8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  <w:color w:val="auto"/>
        </w:rPr>
        <w:t xml:space="preserve">  Opłaty za bilety trzydobowe sieciowe</w:t>
      </w:r>
      <w:bookmarkEnd w:id="29"/>
    </w:p>
    <w:p w14:paraId="635B1A1E" w14:textId="77777777" w:rsidR="004F7CFC" w:rsidRPr="004F7CFC" w:rsidRDefault="004F7CFC" w:rsidP="004F7CFC"/>
    <w:p w14:paraId="48991135" w14:textId="3905D3F4" w:rsidR="002D349C" w:rsidRPr="00A27913" w:rsidRDefault="002D349C" w:rsidP="004F7CFC">
      <w:pPr>
        <w:jc w:val="center"/>
      </w:pPr>
      <w:r>
        <w:rPr>
          <w:noProof/>
        </w:rPr>
        <w:drawing>
          <wp:inline distT="0" distB="0" distL="0" distR="0" wp14:anchorId="39F13194" wp14:editId="1CC3316E">
            <wp:extent cx="4371340" cy="2011680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13F782" w14:textId="77777777" w:rsidR="00437495" w:rsidRPr="008C33F3" w:rsidRDefault="00437495" w:rsidP="006721CF">
      <w:pPr>
        <w:rPr>
          <w:rFonts w:ascii="Arial" w:hAnsi="Arial" w:cs="Arial"/>
        </w:rPr>
      </w:pPr>
    </w:p>
    <w:p w14:paraId="74F2D3AA" w14:textId="3BA43BAC" w:rsidR="00B5316B" w:rsidRDefault="0018148C" w:rsidP="0018148C">
      <w:pPr>
        <w:pStyle w:val="Nagwek3"/>
        <w:ind w:left="360"/>
        <w:rPr>
          <w:rFonts w:ascii="Arial" w:hAnsi="Arial" w:cs="Arial"/>
          <w:color w:val="auto"/>
        </w:rPr>
      </w:pPr>
      <w:bookmarkStart w:id="30" w:name="_Toc202430670"/>
      <w:r>
        <w:rPr>
          <w:rFonts w:ascii="Arial" w:hAnsi="Arial" w:cs="Arial"/>
          <w:color w:val="auto"/>
        </w:rPr>
        <w:t xml:space="preserve">5. </w:t>
      </w:r>
      <w:r w:rsidR="001F59A7" w:rsidRPr="008C33F3">
        <w:rPr>
          <w:rFonts w:ascii="Arial" w:hAnsi="Arial" w:cs="Arial"/>
          <w:color w:val="auto"/>
        </w:rPr>
        <w:t>Bilety miejskie</w:t>
      </w:r>
      <w:bookmarkEnd w:id="30"/>
    </w:p>
    <w:p w14:paraId="30D8E9DA" w14:textId="77777777" w:rsidR="006944BA" w:rsidRPr="006944BA" w:rsidRDefault="006944BA" w:rsidP="006944BA"/>
    <w:p w14:paraId="7588C25D" w14:textId="409F03DF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31" w:name="_Toc204151652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9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jednorazowe bilety miejskie</w:t>
      </w:r>
      <w:bookmarkEnd w:id="31"/>
    </w:p>
    <w:p w14:paraId="041580B7" w14:textId="051F623C" w:rsidR="007D2DDA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65647FBF" wp14:editId="56DDFCAF">
            <wp:extent cx="4010025" cy="3895725"/>
            <wp:effectExtent l="0" t="0" r="9525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85863" w14:textId="77777777" w:rsidR="004F7CFC" w:rsidRPr="004F7CFC" w:rsidRDefault="004F7CFC" w:rsidP="00B9666C"/>
    <w:p w14:paraId="6CF07405" w14:textId="4D98C9EB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2" w:name="_Toc204151653"/>
      <w:r w:rsidRPr="008C33F3">
        <w:rPr>
          <w:rFonts w:ascii="Arial" w:hAnsi="Arial" w:cs="Arial"/>
          <w:color w:val="auto"/>
        </w:rPr>
        <w:lastRenderedPageBreak/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10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miesięczne imienne miejskie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–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w granicach miasta Gdańska i Sopotu (Gdańsk Lipce - Gdańsk Kokoszki - Gdańsk Osowa - Sopot Kamienny Potok lub Gdynia Cisowa - Gdynia Karwiny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-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Sopot Wyścigi)</w:t>
      </w:r>
      <w:bookmarkEnd w:id="32"/>
    </w:p>
    <w:p w14:paraId="044A342E" w14:textId="072A2359" w:rsid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28D445A7" wp14:editId="4858866F">
            <wp:extent cx="4010025" cy="3190875"/>
            <wp:effectExtent l="0" t="0" r="9525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2D237" w14:textId="6F6B1564" w:rsidR="00FB2D18" w:rsidRPr="008C33F3" w:rsidRDefault="00FB2D18" w:rsidP="006721CF">
      <w:pPr>
        <w:jc w:val="center"/>
        <w:rPr>
          <w:rFonts w:ascii="Arial" w:hAnsi="Arial" w:cs="Arial"/>
        </w:rPr>
      </w:pPr>
    </w:p>
    <w:p w14:paraId="6102193F" w14:textId="34A862FC" w:rsidR="007D2DDA" w:rsidRDefault="0018148C" w:rsidP="0018148C">
      <w:pPr>
        <w:pStyle w:val="Nagwek3"/>
        <w:ind w:left="283"/>
        <w:rPr>
          <w:rFonts w:ascii="Arial" w:hAnsi="Arial" w:cs="Arial"/>
          <w:color w:val="auto"/>
        </w:rPr>
      </w:pPr>
      <w:bookmarkStart w:id="33" w:name="_Toc202430671"/>
      <w:r>
        <w:rPr>
          <w:rFonts w:ascii="Arial" w:hAnsi="Arial" w:cs="Arial"/>
          <w:color w:val="auto"/>
        </w:rPr>
        <w:t xml:space="preserve">6. </w:t>
      </w:r>
      <w:r w:rsidR="001F59A7" w:rsidRPr="008C33F3">
        <w:rPr>
          <w:rFonts w:ascii="Arial" w:hAnsi="Arial" w:cs="Arial"/>
          <w:color w:val="auto"/>
        </w:rPr>
        <w:t>Bilety trójmiejskie</w:t>
      </w:r>
      <w:bookmarkEnd w:id="33"/>
    </w:p>
    <w:p w14:paraId="7DE6A462" w14:textId="77777777" w:rsidR="001F1C25" w:rsidRPr="001F1C25" w:rsidRDefault="001F1C25" w:rsidP="001F1C25"/>
    <w:p w14:paraId="220BE803" w14:textId="22E3DB36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4" w:name="_Toc204151654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0D20A1" w:rsidRPr="008C33F3">
        <w:rPr>
          <w:rFonts w:ascii="Arial" w:hAnsi="Arial" w:cs="Arial"/>
          <w:color w:val="auto"/>
        </w:rPr>
        <w:t>Opłaty za jednorazowe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4"/>
    </w:p>
    <w:p w14:paraId="7C76D108" w14:textId="4116266C" w:rsidR="00EC6CB2" w:rsidRPr="006721CF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55EB3241" wp14:editId="0EF87044">
            <wp:extent cx="5038725" cy="3667125"/>
            <wp:effectExtent l="0" t="0" r="952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FA2FC" w14:textId="7FEAE356" w:rsidR="006721CF" w:rsidRDefault="000D20A1" w:rsidP="006721CF">
      <w:pPr>
        <w:pStyle w:val="Legenda"/>
        <w:rPr>
          <w:rFonts w:ascii="Arial" w:hAnsi="Arial" w:cs="Arial"/>
          <w:color w:val="auto"/>
        </w:rPr>
      </w:pPr>
      <w:bookmarkStart w:id="35" w:name="_Toc204151655"/>
      <w:r w:rsidRPr="008C33F3">
        <w:rPr>
          <w:rFonts w:ascii="Arial" w:hAnsi="Arial" w:cs="Arial"/>
          <w:color w:val="auto"/>
        </w:rPr>
        <w:lastRenderedPageBreak/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12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miesięczne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5"/>
      <w:r w:rsidR="0009441F" w:rsidRPr="008C33F3">
        <w:rPr>
          <w:rFonts w:ascii="Arial" w:hAnsi="Arial" w:cs="Arial"/>
          <w:color w:val="auto"/>
        </w:rPr>
        <w:t xml:space="preserve"> </w:t>
      </w:r>
    </w:p>
    <w:p w14:paraId="0FF54440" w14:textId="4F480146" w:rsidR="001C7DE4" w:rsidRDefault="001C7DE4" w:rsidP="001C7DE4"/>
    <w:p w14:paraId="1865B2D9" w14:textId="65D4493B" w:rsidR="001C7DE4" w:rsidRP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1A111194" wp14:editId="2909537A">
            <wp:extent cx="5038725" cy="3190875"/>
            <wp:effectExtent l="0" t="0" r="9525" b="952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99868" w14:textId="68B8463B" w:rsidR="000D20A1" w:rsidRPr="008C33F3" w:rsidRDefault="000D20A1" w:rsidP="001F1C25">
      <w:pPr>
        <w:rPr>
          <w:rFonts w:ascii="Arial" w:hAnsi="Arial" w:cs="Arial"/>
        </w:rPr>
      </w:pPr>
    </w:p>
    <w:p w14:paraId="593A114B" w14:textId="374E0F72" w:rsidR="001F2B71" w:rsidRPr="001F2B71" w:rsidRDefault="0018148C" w:rsidP="0018148C">
      <w:pPr>
        <w:pStyle w:val="Nagwek3"/>
        <w:ind w:left="284"/>
        <w:rPr>
          <w:rFonts w:ascii="Arial" w:hAnsi="Arial" w:cs="Arial"/>
          <w:color w:val="auto"/>
        </w:rPr>
      </w:pPr>
      <w:bookmarkStart w:id="36" w:name="_Toc202430672"/>
      <w:r>
        <w:rPr>
          <w:rFonts w:ascii="Arial" w:hAnsi="Arial" w:cs="Arial"/>
          <w:color w:val="auto"/>
        </w:rPr>
        <w:t>7.</w:t>
      </w:r>
      <w:r w:rsidR="003E01FC" w:rsidRPr="008C33F3">
        <w:rPr>
          <w:rFonts w:ascii="Arial" w:hAnsi="Arial" w:cs="Arial"/>
          <w:color w:val="auto"/>
        </w:rPr>
        <w:t>Bilety sieciowy półroczny mobilny senior</w:t>
      </w:r>
      <w:bookmarkEnd w:id="36"/>
    </w:p>
    <w:p w14:paraId="642ACBC7" w14:textId="77777777" w:rsidR="001B2414" w:rsidRPr="008C33F3" w:rsidRDefault="001B2414" w:rsidP="001B2414">
      <w:pPr>
        <w:rPr>
          <w:rFonts w:ascii="Arial" w:hAnsi="Arial" w:cs="Arial"/>
        </w:rPr>
      </w:pPr>
    </w:p>
    <w:p w14:paraId="58D86FC7" w14:textId="375BCE07" w:rsidR="001B2414" w:rsidRPr="008C33F3" w:rsidRDefault="001B2414" w:rsidP="001B241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>Bilet obowiązuje w obszarze województwa pomorskiego ograniczonym stacjami: Czarne – Bukowo Człuchowskie Smętowo –- G</w:t>
      </w:r>
      <w:r w:rsidR="001F2B71">
        <w:rPr>
          <w:rFonts w:ascii="Arial" w:eastAsia="Times New Roman" w:hAnsi="Arial" w:cs="Arial"/>
          <w:sz w:val="20"/>
          <w:szCs w:val="20"/>
          <w:lang w:eastAsia="pl-PL"/>
        </w:rPr>
        <w:t>rudziądz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Prabuty – </w:t>
      </w:r>
      <w:r w:rsidR="001F2B71">
        <w:rPr>
          <w:rFonts w:ascii="Arial" w:eastAsia="Times New Roman" w:hAnsi="Arial" w:cs="Arial"/>
          <w:sz w:val="20"/>
          <w:szCs w:val="20"/>
          <w:lang w:eastAsia="pl-PL"/>
        </w:rPr>
        <w:t>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Sycewice – Słosinko.</w:t>
      </w:r>
    </w:p>
    <w:p w14:paraId="02450102" w14:textId="77777777" w:rsidR="003E01FC" w:rsidRPr="008C33F3" w:rsidRDefault="003E01FC" w:rsidP="003E01FC">
      <w:pPr>
        <w:rPr>
          <w:rFonts w:ascii="Arial" w:hAnsi="Arial" w:cs="Arial"/>
        </w:rPr>
      </w:pPr>
    </w:p>
    <w:p w14:paraId="70FDEF6B" w14:textId="4446D324" w:rsidR="001F2B71" w:rsidRDefault="003E01FC" w:rsidP="001F2B71">
      <w:pPr>
        <w:pStyle w:val="Legenda"/>
        <w:rPr>
          <w:rFonts w:ascii="Arial" w:hAnsi="Arial" w:cs="Arial"/>
          <w:color w:val="auto"/>
        </w:rPr>
      </w:pPr>
      <w:bookmarkStart w:id="37" w:name="_Toc204151656"/>
      <w:r w:rsidRPr="008C33F3">
        <w:rPr>
          <w:rFonts w:ascii="Arial" w:hAnsi="Arial" w:cs="Arial"/>
          <w:color w:val="auto"/>
        </w:rPr>
        <w:t xml:space="preserve">Tabela </w:t>
      </w:r>
      <w:r w:rsidRPr="008C33F3">
        <w:rPr>
          <w:rFonts w:ascii="Arial" w:hAnsi="Arial" w:cs="Arial"/>
          <w:color w:val="auto"/>
        </w:rPr>
        <w:fldChar w:fldCharType="begin"/>
      </w:r>
      <w:r w:rsidRPr="008C33F3">
        <w:rPr>
          <w:rFonts w:ascii="Arial" w:hAnsi="Arial" w:cs="Arial"/>
          <w:color w:val="auto"/>
        </w:rPr>
        <w:instrText xml:space="preserve"> SEQ Tabela \* ARABIC </w:instrText>
      </w:r>
      <w:r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13</w:t>
      </w:r>
      <w:r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Tabela opłat za bilet sieciowy półroczny Mobilny Senior</w:t>
      </w:r>
      <w:bookmarkEnd w:id="37"/>
    </w:p>
    <w:p w14:paraId="13D0779D" w14:textId="3F897BCE" w:rsidR="001C7DE4" w:rsidRDefault="001C7DE4" w:rsidP="001C7DE4"/>
    <w:p w14:paraId="185F6967" w14:textId="2AD1EDDB" w:rsid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7FB0C485" wp14:editId="684143C6">
            <wp:extent cx="5038725" cy="1962150"/>
            <wp:effectExtent l="0" t="0" r="952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E3032" w14:textId="77777777" w:rsidR="001C7DE4" w:rsidRPr="001C7DE4" w:rsidRDefault="001C7DE4" w:rsidP="001C7DE4"/>
    <w:p w14:paraId="2191B192" w14:textId="77777777" w:rsidR="001F2B71" w:rsidRPr="00A27913" w:rsidRDefault="001F2B71" w:rsidP="00A27913"/>
    <w:p w14:paraId="25656312" w14:textId="77777777" w:rsidR="001F2B71" w:rsidRDefault="001F2B71" w:rsidP="001F2B71">
      <w:pPr>
        <w:pStyle w:val="Nagwek3"/>
        <w:ind w:left="360"/>
        <w:rPr>
          <w:rFonts w:ascii="Arial" w:hAnsi="Arial" w:cs="Arial"/>
          <w:color w:val="auto"/>
        </w:rPr>
      </w:pPr>
    </w:p>
    <w:p w14:paraId="63A295B3" w14:textId="77777777" w:rsidR="001F2B71" w:rsidRPr="001F2B71" w:rsidRDefault="001F2B71" w:rsidP="001F2B71"/>
    <w:p w14:paraId="16D3B3C1" w14:textId="26911C42" w:rsidR="001F2B71" w:rsidRDefault="0018148C" w:rsidP="009A0F7A">
      <w:pPr>
        <w:pStyle w:val="Nagwek3"/>
        <w:ind w:left="360"/>
        <w:rPr>
          <w:rFonts w:ascii="Arial" w:hAnsi="Arial" w:cs="Arial"/>
          <w:color w:val="auto"/>
        </w:rPr>
      </w:pPr>
      <w:bookmarkStart w:id="38" w:name="_Toc202430673"/>
      <w:r>
        <w:rPr>
          <w:rFonts w:ascii="Arial" w:hAnsi="Arial" w:cs="Arial"/>
          <w:color w:val="auto"/>
        </w:rPr>
        <w:lastRenderedPageBreak/>
        <w:t>8.</w:t>
      </w:r>
      <w:r w:rsidR="001F2B71">
        <w:rPr>
          <w:rFonts w:ascii="Arial" w:hAnsi="Arial" w:cs="Arial"/>
          <w:color w:val="auto"/>
        </w:rPr>
        <w:t xml:space="preserve">.  </w:t>
      </w:r>
      <w:r w:rsidR="00B9666C">
        <w:rPr>
          <w:rFonts w:ascii="Arial" w:hAnsi="Arial" w:cs="Arial"/>
          <w:color w:val="auto"/>
        </w:rPr>
        <w:t xml:space="preserve">  </w:t>
      </w:r>
      <w:r w:rsidR="001F2B71" w:rsidRPr="008C33F3">
        <w:rPr>
          <w:rFonts w:ascii="Arial" w:hAnsi="Arial" w:cs="Arial"/>
          <w:color w:val="auto"/>
        </w:rPr>
        <w:t xml:space="preserve">Bilety </w:t>
      </w:r>
      <w:r w:rsidR="001F2B71">
        <w:rPr>
          <w:rFonts w:ascii="Arial" w:hAnsi="Arial" w:cs="Arial"/>
          <w:color w:val="auto"/>
        </w:rPr>
        <w:t xml:space="preserve">miesięczny imienny </w:t>
      </w:r>
      <w:r w:rsidR="001F2B71" w:rsidRPr="008C33F3">
        <w:rPr>
          <w:rFonts w:ascii="Arial" w:hAnsi="Arial" w:cs="Arial"/>
          <w:color w:val="auto"/>
        </w:rPr>
        <w:t>sieciowy</w:t>
      </w:r>
      <w:bookmarkEnd w:id="38"/>
      <w:r w:rsidR="001F2B71" w:rsidRPr="008C33F3">
        <w:rPr>
          <w:rFonts w:ascii="Arial" w:hAnsi="Arial" w:cs="Arial"/>
          <w:color w:val="auto"/>
        </w:rPr>
        <w:t xml:space="preserve"> </w:t>
      </w:r>
    </w:p>
    <w:p w14:paraId="10589D1D" w14:textId="77777777" w:rsidR="004F7CFC" w:rsidRPr="004F7CFC" w:rsidRDefault="004F7CFC" w:rsidP="004F7CFC"/>
    <w:p w14:paraId="290D3C66" w14:textId="77777777" w:rsidR="001F2B71" w:rsidRPr="008C33F3" w:rsidRDefault="001F2B71" w:rsidP="001F2B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>Bilet obowiązuje w obszarze województwa pomorskiego ograniczonym stacjami: Czarne – Bukowo Człuchowskie Smętowo –- G</w:t>
      </w:r>
      <w:r>
        <w:rPr>
          <w:rFonts w:ascii="Arial" w:eastAsia="Times New Roman" w:hAnsi="Arial" w:cs="Arial"/>
          <w:sz w:val="20"/>
          <w:szCs w:val="20"/>
          <w:lang w:eastAsia="pl-PL"/>
        </w:rPr>
        <w:t>rudziądz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Prabuty – </w:t>
      </w:r>
      <w:r>
        <w:rPr>
          <w:rFonts w:ascii="Arial" w:eastAsia="Times New Roman" w:hAnsi="Arial" w:cs="Arial"/>
          <w:sz w:val="20"/>
          <w:szCs w:val="20"/>
          <w:lang w:eastAsia="pl-PL"/>
        </w:rPr>
        <w:t>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 – Sycewice – Słosinko.</w:t>
      </w:r>
    </w:p>
    <w:p w14:paraId="6C76F24D" w14:textId="2A3A5468" w:rsidR="001F2B71" w:rsidRDefault="001F2B71" w:rsidP="001F2B71"/>
    <w:p w14:paraId="1AC4EAEE" w14:textId="48760297" w:rsidR="001F2B71" w:rsidRDefault="001F2B71" w:rsidP="001F2B71">
      <w:pPr>
        <w:pStyle w:val="Legenda"/>
        <w:rPr>
          <w:rFonts w:ascii="Arial" w:hAnsi="Arial" w:cs="Arial"/>
          <w:color w:val="auto"/>
        </w:rPr>
      </w:pPr>
      <w:bookmarkStart w:id="39" w:name="_Toc204151657"/>
      <w:r>
        <w:t xml:space="preserve">Tabela </w:t>
      </w:r>
      <w:fldSimple w:instr=" SEQ Tabela \* ARABIC ">
        <w:r w:rsidR="008B36C4">
          <w:rPr>
            <w:noProof/>
          </w:rPr>
          <w:t>14</w:t>
        </w:r>
      </w:fldSimple>
      <w:r>
        <w:t xml:space="preserve"> </w:t>
      </w:r>
      <w:r w:rsidRPr="008C33F3">
        <w:rPr>
          <w:rFonts w:ascii="Arial" w:hAnsi="Arial" w:cs="Arial"/>
          <w:color w:val="auto"/>
        </w:rPr>
        <w:t xml:space="preserve">Tabela opłat za bilet </w:t>
      </w:r>
      <w:r w:rsidR="009A0F7A">
        <w:rPr>
          <w:rFonts w:ascii="Arial" w:hAnsi="Arial" w:cs="Arial"/>
          <w:color w:val="auto"/>
        </w:rPr>
        <w:t>miesięczny imienny sieciowy</w:t>
      </w:r>
      <w:bookmarkEnd w:id="39"/>
    </w:p>
    <w:p w14:paraId="256256C4" w14:textId="48A76D73" w:rsidR="001C7DE4" w:rsidRDefault="001C7DE4" w:rsidP="001C7DE4"/>
    <w:p w14:paraId="1D29CA2B" w14:textId="329029B1" w:rsidR="001C7DE4" w:rsidRP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38CE199E" wp14:editId="1205469A">
            <wp:extent cx="4010025" cy="3790950"/>
            <wp:effectExtent l="0" t="0" r="952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2A4A6" w14:textId="5F9C4211" w:rsidR="001B2414" w:rsidRDefault="001B2414" w:rsidP="00C35ED3">
      <w:pPr>
        <w:rPr>
          <w:rFonts w:ascii="Arial" w:hAnsi="Arial" w:cs="Arial"/>
        </w:rPr>
      </w:pPr>
    </w:p>
    <w:p w14:paraId="089F6D0E" w14:textId="6727749F" w:rsidR="004F7CFC" w:rsidRDefault="004F7CFC" w:rsidP="00C35ED3">
      <w:pPr>
        <w:rPr>
          <w:rFonts w:ascii="Arial" w:hAnsi="Arial" w:cs="Arial"/>
        </w:rPr>
      </w:pPr>
    </w:p>
    <w:p w14:paraId="6FB1DCFD" w14:textId="5FAA022B" w:rsidR="004F7CFC" w:rsidRDefault="004F7CFC" w:rsidP="00C35ED3">
      <w:pPr>
        <w:rPr>
          <w:rFonts w:ascii="Arial" w:hAnsi="Arial" w:cs="Arial"/>
        </w:rPr>
      </w:pPr>
    </w:p>
    <w:p w14:paraId="1822174C" w14:textId="7C50173C" w:rsidR="004F7CFC" w:rsidRDefault="004F7CFC" w:rsidP="00C35ED3">
      <w:pPr>
        <w:rPr>
          <w:rFonts w:ascii="Arial" w:hAnsi="Arial" w:cs="Arial"/>
        </w:rPr>
      </w:pPr>
    </w:p>
    <w:p w14:paraId="279857BA" w14:textId="212A78F0" w:rsidR="004F7CFC" w:rsidRDefault="004F7CFC" w:rsidP="00C35ED3">
      <w:pPr>
        <w:rPr>
          <w:rFonts w:ascii="Arial" w:hAnsi="Arial" w:cs="Arial"/>
        </w:rPr>
      </w:pPr>
    </w:p>
    <w:p w14:paraId="756E4AE7" w14:textId="1A51CF3A" w:rsidR="004F7CFC" w:rsidRDefault="004F7CFC" w:rsidP="00C35ED3">
      <w:pPr>
        <w:rPr>
          <w:rFonts w:ascii="Arial" w:hAnsi="Arial" w:cs="Arial"/>
        </w:rPr>
      </w:pPr>
    </w:p>
    <w:p w14:paraId="4F87AC13" w14:textId="524A68E4" w:rsidR="004F7CFC" w:rsidRDefault="004F7CFC" w:rsidP="00C35ED3">
      <w:pPr>
        <w:rPr>
          <w:rFonts w:ascii="Arial" w:hAnsi="Arial" w:cs="Arial"/>
        </w:rPr>
      </w:pPr>
    </w:p>
    <w:p w14:paraId="0BA6DF1A" w14:textId="409AE4D2" w:rsidR="004F7CFC" w:rsidRDefault="004F7CFC" w:rsidP="00C35ED3">
      <w:pPr>
        <w:rPr>
          <w:rFonts w:ascii="Arial" w:hAnsi="Arial" w:cs="Arial"/>
        </w:rPr>
      </w:pPr>
    </w:p>
    <w:p w14:paraId="11492814" w14:textId="2157E785" w:rsidR="004F7CFC" w:rsidRDefault="004F7CFC" w:rsidP="00C35ED3">
      <w:pPr>
        <w:rPr>
          <w:rFonts w:ascii="Arial" w:hAnsi="Arial" w:cs="Arial"/>
        </w:rPr>
      </w:pPr>
    </w:p>
    <w:p w14:paraId="4459963C" w14:textId="50CC0D1D" w:rsidR="004F7CFC" w:rsidRDefault="004F7CFC" w:rsidP="00C35ED3">
      <w:pPr>
        <w:rPr>
          <w:rFonts w:ascii="Arial" w:hAnsi="Arial" w:cs="Arial"/>
        </w:rPr>
      </w:pPr>
    </w:p>
    <w:p w14:paraId="3F1FEDEC" w14:textId="77777777" w:rsidR="004F7CFC" w:rsidRPr="008C33F3" w:rsidRDefault="004F7CFC" w:rsidP="00C35ED3">
      <w:pPr>
        <w:rPr>
          <w:rFonts w:ascii="Arial" w:hAnsi="Arial" w:cs="Arial"/>
        </w:rPr>
      </w:pPr>
    </w:p>
    <w:p w14:paraId="1213648D" w14:textId="77777777" w:rsidR="000D4411" w:rsidRPr="008C33F3" w:rsidRDefault="001F59A7" w:rsidP="000D4411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40" w:name="_Toc202430674"/>
      <w:r w:rsidRPr="008C33F3">
        <w:rPr>
          <w:rFonts w:ascii="Arial" w:hAnsi="Arial" w:cs="Arial"/>
          <w:color w:val="auto"/>
        </w:rPr>
        <w:lastRenderedPageBreak/>
        <w:t>Opłaty dodatkowe</w:t>
      </w:r>
      <w:bookmarkEnd w:id="40"/>
    </w:p>
    <w:p w14:paraId="1A8CA5FA" w14:textId="248437E9" w:rsidR="000D20A1" w:rsidRDefault="001F59A7" w:rsidP="000D20A1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1" w:name="_Toc202430675"/>
      <w:r w:rsidRPr="008C33F3">
        <w:rPr>
          <w:rFonts w:ascii="Arial" w:hAnsi="Arial" w:cs="Arial"/>
          <w:color w:val="auto"/>
        </w:rPr>
        <w:t>Wykaz opłat dodatkowych</w:t>
      </w:r>
      <w:bookmarkEnd w:id="41"/>
    </w:p>
    <w:p w14:paraId="7F61B25E" w14:textId="77777777" w:rsidR="009A0F7A" w:rsidRPr="009A0F7A" w:rsidRDefault="009A0F7A" w:rsidP="009A0F7A"/>
    <w:p w14:paraId="0E6E73BA" w14:textId="74E48326" w:rsidR="00BD5912" w:rsidRDefault="00862598" w:rsidP="00A27913">
      <w:pPr>
        <w:pStyle w:val="Legenda"/>
        <w:rPr>
          <w:rFonts w:ascii="Arial" w:hAnsi="Arial" w:cs="Arial"/>
          <w:color w:val="auto"/>
        </w:rPr>
      </w:pPr>
      <w:bookmarkStart w:id="42" w:name="_Toc20415165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22226E" w:rsidRPr="008C33F3">
        <w:rPr>
          <w:rFonts w:ascii="Arial" w:hAnsi="Arial" w:cs="Arial"/>
          <w:color w:val="auto"/>
        </w:rPr>
        <w:t xml:space="preserve"> </w:t>
      </w:r>
      <w:r w:rsidR="007F0210" w:rsidRPr="008C33F3">
        <w:rPr>
          <w:rFonts w:ascii="Arial" w:hAnsi="Arial" w:cs="Arial"/>
          <w:color w:val="auto"/>
        </w:rPr>
        <w:t>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</w:t>
      </w:r>
      <w:r w:rsidR="009A0F7A">
        <w:rPr>
          <w:rFonts w:ascii="Arial" w:hAnsi="Arial" w:cs="Arial"/>
          <w:color w:val="auto"/>
        </w:rPr>
        <w:t xml:space="preserve">. </w:t>
      </w:r>
      <w:r w:rsidR="009A0F7A" w:rsidRPr="008C33F3">
        <w:rPr>
          <w:rFonts w:ascii="Arial" w:hAnsi="Arial" w:cs="Arial"/>
          <w:color w:val="auto"/>
        </w:rPr>
        <w:t>Opłata za wydanie biletu tygodniowego, miesięcznego, dobowego, trzydobowego lub grupowego w pociągu</w:t>
      </w:r>
      <w:r w:rsidR="009A0F7A">
        <w:rPr>
          <w:rFonts w:ascii="Arial" w:hAnsi="Arial" w:cs="Arial"/>
          <w:color w:val="auto"/>
        </w:rPr>
        <w:t xml:space="preserve"> Operatora.</w:t>
      </w:r>
      <w:bookmarkEnd w:id="42"/>
    </w:p>
    <w:p w14:paraId="3ECA3641" w14:textId="6E904137" w:rsidR="00B9666C" w:rsidRDefault="00B9666C" w:rsidP="00B9666C"/>
    <w:p w14:paraId="4D42A737" w14:textId="71F27B5E" w:rsidR="001C7DE4" w:rsidRPr="00B9666C" w:rsidRDefault="001C7DE4" w:rsidP="00B9666C">
      <w:r w:rsidRPr="001C7DE4">
        <w:rPr>
          <w:noProof/>
        </w:rPr>
        <w:drawing>
          <wp:inline distT="0" distB="0" distL="0" distR="0" wp14:anchorId="0CAF704D" wp14:editId="42CD6E57">
            <wp:extent cx="5495925" cy="2543175"/>
            <wp:effectExtent l="0" t="0" r="9525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A127C" w14:textId="1F09E0F9" w:rsidR="0031615F" w:rsidRDefault="001F59A7" w:rsidP="0031615F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3" w:name="_Toc202430676"/>
      <w:r w:rsidRPr="008C33F3">
        <w:rPr>
          <w:rFonts w:ascii="Arial" w:hAnsi="Arial" w:cs="Arial"/>
          <w:color w:val="auto"/>
        </w:rPr>
        <w:t xml:space="preserve">Opłaty </w:t>
      </w:r>
      <w:r w:rsidR="0031615F" w:rsidRPr="008C33F3">
        <w:rPr>
          <w:rFonts w:ascii="Arial" w:hAnsi="Arial" w:cs="Arial"/>
          <w:color w:val="auto"/>
        </w:rPr>
        <w:t>manipulacyjne</w:t>
      </w:r>
      <w:bookmarkEnd w:id="43"/>
    </w:p>
    <w:p w14:paraId="59086701" w14:textId="77777777" w:rsidR="00B9666C" w:rsidRPr="00B9666C" w:rsidRDefault="00B9666C" w:rsidP="00B9666C"/>
    <w:p w14:paraId="036404CE" w14:textId="0CD8E5C6" w:rsidR="0031615F" w:rsidRDefault="008B36C4" w:rsidP="008B36C4">
      <w:pPr>
        <w:pStyle w:val="Legenda"/>
        <w:rPr>
          <w:rFonts w:ascii="Arial" w:hAnsi="Arial" w:cs="Arial"/>
          <w:color w:val="auto"/>
        </w:rPr>
      </w:pPr>
      <w:bookmarkStart w:id="44" w:name="_Toc204151659"/>
      <w:r w:rsidRPr="008B36C4">
        <w:rPr>
          <w:rFonts w:ascii="Arial" w:hAnsi="Arial" w:cs="Arial"/>
          <w:color w:val="auto"/>
        </w:rPr>
        <w:t xml:space="preserve">Tabela </w:t>
      </w:r>
      <w:r w:rsidRPr="008B36C4">
        <w:rPr>
          <w:rFonts w:ascii="Arial" w:hAnsi="Arial" w:cs="Arial"/>
          <w:color w:val="auto"/>
        </w:rPr>
        <w:fldChar w:fldCharType="begin"/>
      </w:r>
      <w:r w:rsidRPr="008B36C4">
        <w:rPr>
          <w:rFonts w:ascii="Arial" w:hAnsi="Arial" w:cs="Arial"/>
          <w:color w:val="auto"/>
        </w:rPr>
        <w:instrText xml:space="preserve"> SEQ Tabela \* ARABIC </w:instrText>
      </w:r>
      <w:r w:rsidRPr="008B36C4">
        <w:rPr>
          <w:rFonts w:ascii="Arial" w:hAnsi="Arial" w:cs="Arial"/>
          <w:color w:val="auto"/>
        </w:rPr>
        <w:fldChar w:fldCharType="separate"/>
      </w:r>
      <w:r w:rsidRPr="008B36C4">
        <w:rPr>
          <w:rFonts w:ascii="Arial" w:hAnsi="Arial" w:cs="Arial"/>
          <w:color w:val="auto"/>
        </w:rPr>
        <w:t>16</w:t>
      </w:r>
      <w:r w:rsidRPr="008B36C4">
        <w:rPr>
          <w:rFonts w:ascii="Arial" w:hAnsi="Arial" w:cs="Arial"/>
          <w:color w:val="auto"/>
        </w:rPr>
        <w:fldChar w:fldCharType="end"/>
      </w:r>
      <w:r w:rsidR="0022226E" w:rsidRPr="008C33F3">
        <w:rPr>
          <w:rFonts w:ascii="Arial" w:hAnsi="Arial" w:cs="Arial"/>
          <w:color w:val="auto"/>
        </w:rPr>
        <w:t xml:space="preserve"> </w:t>
      </w:r>
      <w:r w:rsidR="0031615F" w:rsidRPr="008C33F3">
        <w:rPr>
          <w:rFonts w:ascii="Arial" w:hAnsi="Arial" w:cs="Arial"/>
          <w:color w:val="auto"/>
        </w:rPr>
        <w:t>Opłaty za brak biletu, za brak bezpłatnego lub ulgowego biletu, za brak biletu na przewóz rzeczy i zwierząt</w:t>
      </w:r>
      <w:bookmarkEnd w:id="44"/>
      <w:r w:rsidR="0031615F" w:rsidRPr="008C33F3">
        <w:rPr>
          <w:rFonts w:ascii="Arial" w:hAnsi="Arial" w:cs="Arial"/>
          <w:color w:val="auto"/>
        </w:rPr>
        <w:t xml:space="preserve"> </w:t>
      </w:r>
    </w:p>
    <w:p w14:paraId="6D320E55" w14:textId="14182394" w:rsidR="001C7DE4" w:rsidRDefault="001C7DE4" w:rsidP="001C7DE4">
      <w:r w:rsidRPr="001C7DE4">
        <w:rPr>
          <w:noProof/>
        </w:rPr>
        <w:drawing>
          <wp:inline distT="0" distB="0" distL="0" distR="0" wp14:anchorId="356660F8" wp14:editId="6529EA8E">
            <wp:extent cx="5495925" cy="319087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C7879" w14:textId="77777777" w:rsidR="009D1805" w:rsidRPr="008C33F3" w:rsidRDefault="009D1805" w:rsidP="00D43AA6">
      <w:pPr>
        <w:rPr>
          <w:rFonts w:ascii="Arial" w:hAnsi="Arial" w:cs="Arial"/>
        </w:rPr>
      </w:pPr>
    </w:p>
    <w:p w14:paraId="5C8682A3" w14:textId="5EE0CA37" w:rsidR="0031615F" w:rsidRPr="008C33F3" w:rsidRDefault="00EA645B" w:rsidP="00EA645B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5" w:name="_Toc202430677"/>
      <w:r w:rsidRPr="008C33F3">
        <w:rPr>
          <w:rFonts w:ascii="Arial" w:hAnsi="Arial" w:cs="Arial"/>
          <w:color w:val="auto"/>
        </w:rPr>
        <w:lastRenderedPageBreak/>
        <w:t>Inne opłaty</w:t>
      </w:r>
      <w:bookmarkEnd w:id="45"/>
    </w:p>
    <w:p w14:paraId="70BA9431" w14:textId="77777777" w:rsidR="007D2DDA" w:rsidRPr="008C33F3" w:rsidRDefault="007D2DDA" w:rsidP="007D2DDA">
      <w:pPr>
        <w:rPr>
          <w:rFonts w:ascii="Arial" w:hAnsi="Arial" w:cs="Arial"/>
        </w:rPr>
      </w:pPr>
    </w:p>
    <w:p w14:paraId="373FAF2C" w14:textId="49FFBF4D" w:rsidR="001620C1" w:rsidRDefault="00E17754" w:rsidP="00E17754">
      <w:pPr>
        <w:pStyle w:val="Legenda"/>
        <w:rPr>
          <w:rFonts w:ascii="Arial" w:hAnsi="Arial" w:cs="Arial"/>
        </w:rPr>
      </w:pPr>
      <w:bookmarkStart w:id="46" w:name="_Toc204151660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8B36C4">
        <w:rPr>
          <w:rFonts w:ascii="Arial" w:hAnsi="Arial" w:cs="Arial"/>
          <w:noProof/>
        </w:rPr>
        <w:t>17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Opłaty dodatkowe</w:t>
      </w:r>
      <w:bookmarkEnd w:id="46"/>
    </w:p>
    <w:p w14:paraId="4BD25BAC" w14:textId="3523E416" w:rsidR="001C7DE4" w:rsidRDefault="001C7DE4" w:rsidP="001C7DE4">
      <w:r w:rsidRPr="001C7DE4">
        <w:rPr>
          <w:noProof/>
        </w:rPr>
        <w:drawing>
          <wp:inline distT="0" distB="0" distL="0" distR="0" wp14:anchorId="674F5169" wp14:editId="6284FC93">
            <wp:extent cx="5759450" cy="7159382"/>
            <wp:effectExtent l="0" t="0" r="0" b="381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88F72" w14:textId="39240672" w:rsidR="001C7DE4" w:rsidRDefault="001C7DE4" w:rsidP="001C7DE4"/>
    <w:p w14:paraId="36180AF9" w14:textId="77777777" w:rsidR="001C7DE4" w:rsidRPr="001C7DE4" w:rsidRDefault="001C7DE4" w:rsidP="001C7DE4"/>
    <w:p w14:paraId="00549264" w14:textId="77777777" w:rsidR="00A27913" w:rsidRPr="00A27913" w:rsidRDefault="00A27913" w:rsidP="00A27913"/>
    <w:p w14:paraId="212FF2D8" w14:textId="77777777" w:rsidR="00E01EB3" w:rsidRPr="008C33F3" w:rsidRDefault="00BC63FA" w:rsidP="00E01EB3">
      <w:pPr>
        <w:pStyle w:val="Nagwek1"/>
        <w:rPr>
          <w:rFonts w:ascii="Arial" w:hAnsi="Arial" w:cs="Arial"/>
          <w:color w:val="auto"/>
        </w:rPr>
      </w:pPr>
      <w:bookmarkStart w:id="47" w:name="_Toc202430678"/>
      <w:r>
        <w:rPr>
          <w:rFonts w:asciiTheme="minorHAnsi" w:hAnsiTheme="minorHAnsi" w:cstheme="minorHAnsi"/>
          <w:color w:val="auto"/>
        </w:rPr>
        <w:lastRenderedPageBreak/>
        <w:t>3</w:t>
      </w:r>
      <w:r w:rsidR="00E01EB3" w:rsidRPr="00C4569F">
        <w:rPr>
          <w:rFonts w:asciiTheme="minorHAnsi" w:hAnsiTheme="minorHAnsi" w:cstheme="minorHAnsi"/>
          <w:color w:val="auto"/>
        </w:rPr>
        <w:t xml:space="preserve">. </w:t>
      </w:r>
      <w:r w:rsidR="00E01EB3" w:rsidRPr="008C33F3">
        <w:rPr>
          <w:rFonts w:ascii="Arial" w:hAnsi="Arial" w:cs="Arial"/>
          <w:color w:val="auto"/>
        </w:rPr>
        <w:t>Honorowanie biletów</w:t>
      </w:r>
      <w:bookmarkEnd w:id="47"/>
    </w:p>
    <w:p w14:paraId="4784035D" w14:textId="77777777" w:rsidR="00C12818" w:rsidRPr="008C33F3" w:rsidRDefault="00C12818" w:rsidP="00A0222F">
      <w:pPr>
        <w:rPr>
          <w:rFonts w:ascii="Arial" w:hAnsi="Arial" w:cs="Arial"/>
        </w:rPr>
      </w:pPr>
    </w:p>
    <w:p w14:paraId="463FFB0F" w14:textId="4AC7CD7F" w:rsidR="009E13C7" w:rsidRDefault="00BC63FA" w:rsidP="001F1C25">
      <w:pPr>
        <w:pStyle w:val="Nagwek2"/>
        <w:rPr>
          <w:rFonts w:ascii="Arial" w:hAnsi="Arial" w:cs="Arial"/>
          <w:color w:val="auto"/>
        </w:rPr>
      </w:pPr>
      <w:bookmarkStart w:id="48" w:name="_Toc202430679"/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</w:t>
      </w:r>
      <w:r w:rsidR="00990D87" w:rsidRPr="008C33F3">
        <w:rPr>
          <w:rFonts w:ascii="Arial" w:hAnsi="Arial" w:cs="Arial"/>
          <w:color w:val="auto"/>
        </w:rPr>
        <w:t xml:space="preserve">1. </w:t>
      </w:r>
      <w:r w:rsidR="00334250" w:rsidRPr="008C33F3">
        <w:rPr>
          <w:rFonts w:ascii="Arial" w:hAnsi="Arial" w:cs="Arial"/>
          <w:color w:val="auto"/>
        </w:rPr>
        <w:t>Bilety  MZKZG honorowane w pociągach</w:t>
      </w:r>
      <w:r w:rsidR="001F1C25">
        <w:rPr>
          <w:rFonts w:ascii="Arial" w:hAnsi="Arial" w:cs="Arial"/>
          <w:color w:val="auto"/>
        </w:rPr>
        <w:t xml:space="preserve"> Operatora</w:t>
      </w:r>
      <w:bookmarkEnd w:id="48"/>
    </w:p>
    <w:p w14:paraId="294EF53A" w14:textId="77777777" w:rsidR="001F1C25" w:rsidRPr="001F1C25" w:rsidRDefault="001F1C25" w:rsidP="001F1C25"/>
    <w:p w14:paraId="1F8F3B67" w14:textId="77777777" w:rsidR="00A0222F" w:rsidRPr="008C33F3" w:rsidRDefault="00FB03D5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Operator […] ma obowiązek honorować bilety emitowane przez </w:t>
      </w:r>
      <w:r w:rsidR="00C12818" w:rsidRPr="008C33F3">
        <w:rPr>
          <w:rFonts w:ascii="Arial" w:hAnsi="Arial" w:cs="Arial"/>
        </w:rPr>
        <w:t>Metropolitalny Związek Komunikacyjny Zatoki Gdańskiej (MZKZG) – to związek 14 miast i gmin, leżących nad Zatoką Gdańską i w jej pobliżu, powołany 16 marca 2006 przez przedstawicieli samorządów, a zarejestrowany w dniu 5 czerwca 2007 przez Ministerstwo Spraw Wewnętrznych i Administracji.</w:t>
      </w:r>
      <w:r w:rsidR="00990D87" w:rsidRPr="008C33F3">
        <w:rPr>
          <w:rFonts w:ascii="Arial" w:hAnsi="Arial" w:cs="Arial"/>
        </w:rPr>
        <w:t xml:space="preserve"> </w:t>
      </w:r>
    </w:p>
    <w:p w14:paraId="54E6A6CC" w14:textId="77777777" w:rsidR="001B2414" w:rsidRPr="008C33F3" w:rsidRDefault="001B2414" w:rsidP="00A0222F">
      <w:pPr>
        <w:rPr>
          <w:rFonts w:ascii="Arial" w:hAnsi="Arial" w:cs="Arial"/>
        </w:rPr>
      </w:pPr>
    </w:p>
    <w:p w14:paraId="2F99CBC8" w14:textId="77777777" w:rsidR="00FB03D5" w:rsidRPr="008C33F3" w:rsidRDefault="00BC63FA" w:rsidP="009E13C7">
      <w:pPr>
        <w:pStyle w:val="Nagwek3"/>
        <w:rPr>
          <w:rFonts w:ascii="Arial" w:eastAsia="Times New Roman" w:hAnsi="Arial" w:cs="Arial"/>
          <w:color w:val="auto"/>
          <w:lang w:eastAsia="pl-PL"/>
        </w:rPr>
      </w:pPr>
      <w:bookmarkStart w:id="49" w:name="_Toc202430680"/>
      <w:r w:rsidRPr="008C33F3">
        <w:rPr>
          <w:rFonts w:ascii="Arial" w:eastAsia="Times New Roman" w:hAnsi="Arial" w:cs="Arial"/>
          <w:color w:val="auto"/>
          <w:lang w:eastAsia="pl-PL"/>
        </w:rPr>
        <w:t>3</w:t>
      </w:r>
      <w:r w:rsidR="002B1112" w:rsidRPr="008C33F3">
        <w:rPr>
          <w:rFonts w:ascii="Arial" w:eastAsia="Times New Roman" w:hAnsi="Arial" w:cs="Arial"/>
          <w:color w:val="auto"/>
          <w:lang w:eastAsia="pl-PL"/>
        </w:rPr>
        <w:t>.</w:t>
      </w:r>
      <w:r w:rsidR="00334250" w:rsidRPr="008C33F3">
        <w:rPr>
          <w:rFonts w:ascii="Arial" w:eastAsia="Times New Roman" w:hAnsi="Arial" w:cs="Arial"/>
          <w:color w:val="auto"/>
          <w:lang w:eastAsia="pl-PL"/>
        </w:rPr>
        <w:t>1.</w:t>
      </w:r>
      <w:r w:rsidR="002B1112" w:rsidRPr="008C33F3">
        <w:rPr>
          <w:rFonts w:ascii="Arial" w:eastAsia="Times New Roman" w:hAnsi="Arial" w:cs="Arial"/>
          <w:color w:val="auto"/>
          <w:lang w:eastAsia="pl-PL"/>
        </w:rPr>
        <w:t>1</w:t>
      </w:r>
      <w:r w:rsidR="00334250" w:rsidRPr="008C33F3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A0222F" w:rsidRPr="008C33F3">
        <w:rPr>
          <w:rFonts w:ascii="Arial" w:eastAsia="Times New Roman" w:hAnsi="Arial" w:cs="Arial"/>
          <w:color w:val="auto"/>
          <w:lang w:eastAsia="pl-PL"/>
        </w:rPr>
        <w:t>Bilety czasowe</w:t>
      </w:r>
      <w:bookmarkEnd w:id="49"/>
    </w:p>
    <w:p w14:paraId="3A2B922C" w14:textId="77777777" w:rsidR="0025792D" w:rsidRPr="008C33F3" w:rsidRDefault="0025792D" w:rsidP="0025792D">
      <w:pPr>
        <w:rPr>
          <w:rFonts w:ascii="Arial" w:hAnsi="Arial" w:cs="Arial"/>
          <w:lang w:eastAsia="pl-PL"/>
        </w:rPr>
      </w:pPr>
    </w:p>
    <w:p w14:paraId="349365A5" w14:textId="77777777" w:rsidR="00A0222F" w:rsidRPr="008C33F3" w:rsidRDefault="00BC63FA" w:rsidP="009E13C7">
      <w:pPr>
        <w:pStyle w:val="Nagwek4"/>
        <w:rPr>
          <w:rFonts w:ascii="Arial" w:hAnsi="Arial" w:cs="Arial"/>
          <w:color w:val="auto"/>
          <w:lang w:eastAsia="pl-PL"/>
        </w:rPr>
      </w:pPr>
      <w:r w:rsidRPr="008C33F3">
        <w:rPr>
          <w:rFonts w:ascii="Arial" w:hAnsi="Arial" w:cs="Arial"/>
          <w:color w:val="auto"/>
          <w:lang w:eastAsia="pl-PL"/>
        </w:rPr>
        <w:t>3</w:t>
      </w:r>
      <w:r w:rsidR="002B1112" w:rsidRPr="008C33F3">
        <w:rPr>
          <w:rFonts w:ascii="Arial" w:hAnsi="Arial" w:cs="Arial"/>
          <w:color w:val="auto"/>
          <w:lang w:eastAsia="pl-PL"/>
        </w:rPr>
        <w:t>.</w:t>
      </w:r>
      <w:r w:rsidR="009E13C7" w:rsidRPr="008C33F3">
        <w:rPr>
          <w:rFonts w:ascii="Arial" w:hAnsi="Arial" w:cs="Arial"/>
          <w:color w:val="auto"/>
          <w:lang w:eastAsia="pl-PL"/>
        </w:rPr>
        <w:t>1.1</w:t>
      </w:r>
      <w:r w:rsidR="002B1112" w:rsidRPr="008C33F3">
        <w:rPr>
          <w:rFonts w:ascii="Arial" w:hAnsi="Arial" w:cs="Arial"/>
          <w:color w:val="auto"/>
          <w:lang w:eastAsia="pl-PL"/>
        </w:rPr>
        <w:t>.1</w:t>
      </w:r>
      <w:r w:rsidR="009E13C7" w:rsidRPr="008C33F3">
        <w:rPr>
          <w:rFonts w:ascii="Arial" w:hAnsi="Arial" w:cs="Arial"/>
          <w:color w:val="auto"/>
          <w:lang w:eastAsia="pl-PL"/>
        </w:rPr>
        <w:t xml:space="preserve"> Bilety 24 godzinne</w:t>
      </w:r>
    </w:p>
    <w:p w14:paraId="15AF459C" w14:textId="77777777" w:rsidR="0025792D" w:rsidRPr="008C33F3" w:rsidRDefault="0025792D" w:rsidP="00A0222F">
      <w:pPr>
        <w:rPr>
          <w:rFonts w:ascii="Arial" w:hAnsi="Arial" w:cs="Arial"/>
        </w:rPr>
      </w:pPr>
    </w:p>
    <w:p w14:paraId="000E1CE9" w14:textId="7DCC3DE4" w:rsidR="00E01EB3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Papierowy i telefoniczny kolejowo-komunalny dwóch organizatorów obowiązuje w pociągach </w:t>
      </w:r>
      <w:r w:rsidR="00EB70A0" w:rsidRPr="008C33F3">
        <w:rPr>
          <w:rFonts w:ascii="Arial" w:hAnsi="Arial" w:cs="Arial"/>
        </w:rPr>
        <w:t xml:space="preserve">Operatora i </w:t>
      </w:r>
      <w:r w:rsidRPr="008C33F3">
        <w:rPr>
          <w:rFonts w:ascii="Arial" w:hAnsi="Arial" w:cs="Arial"/>
        </w:rPr>
        <w:t xml:space="preserve">w pojazdach: ZTM w Gdańsku albo ZKM w Gdyni albo MZK Wejherowo 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zbiletem.pl)</w:t>
      </w:r>
    </w:p>
    <w:p w14:paraId="3877C2B4" w14:textId="69E66EB1" w:rsidR="009E13C7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9E13C7" w:rsidRPr="008C33F3">
        <w:rPr>
          <w:rFonts w:ascii="Arial" w:hAnsi="Arial" w:cs="Arial"/>
        </w:rPr>
        <w:t xml:space="preserve">24-godzinny </w:t>
      </w:r>
      <w:bookmarkStart w:id="50" w:name="_Hlk99954637"/>
      <w:r w:rsidR="009E13C7" w:rsidRPr="008C33F3">
        <w:rPr>
          <w:rFonts w:ascii="Arial" w:hAnsi="Arial" w:cs="Arial"/>
        </w:rPr>
        <w:t xml:space="preserve">kolejowo-komunalny dwóch organizatorów </w:t>
      </w:r>
      <w:bookmarkEnd w:id="50"/>
      <w:r w:rsidR="008861B0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</w:p>
    <w:p w14:paraId="657545BC" w14:textId="77777777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normalny </w:t>
      </w:r>
      <w:r w:rsidR="00FB03D5" w:rsidRPr="008C33F3">
        <w:rPr>
          <w:rFonts w:ascii="Arial" w:hAnsi="Arial" w:cs="Arial"/>
        </w:rPr>
        <w:t>30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15</w:t>
      </w:r>
      <w:r w:rsidRPr="008C33F3">
        <w:rPr>
          <w:rFonts w:ascii="Arial" w:hAnsi="Arial" w:cs="Arial"/>
        </w:rPr>
        <w:t xml:space="preserve"> zł</w:t>
      </w:r>
    </w:p>
    <w:p w14:paraId="5F013CAC" w14:textId="471DF86C" w:rsidR="00A0222F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Papierowy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>oraz 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</w:t>
      </w:r>
    </w:p>
    <w:p w14:paraId="4D818A98" w14:textId="77777777" w:rsidR="0025792D" w:rsidRPr="008C33F3" w:rsidRDefault="0025792D" w:rsidP="00A0222F">
      <w:pPr>
        <w:rPr>
          <w:rFonts w:ascii="Arial" w:hAnsi="Arial" w:cs="Arial"/>
        </w:rPr>
      </w:pPr>
    </w:p>
    <w:p w14:paraId="7DAEC993" w14:textId="5C9DF2BD" w:rsidR="0025792D" w:rsidRPr="008C33F3" w:rsidRDefault="0025792D" w:rsidP="0025792D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24-godzinny kolejowo-komunalny wszystkich organizatorów </w:t>
      </w:r>
      <w:r w:rsidR="00854CCB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Operatora:</w:t>
      </w:r>
    </w:p>
    <w:p w14:paraId="3577FCDF" w14:textId="77777777" w:rsidR="0025792D" w:rsidRPr="008C33F3" w:rsidRDefault="0025792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normalny 34 zł/ulgowy 17 zł</w:t>
      </w:r>
    </w:p>
    <w:p w14:paraId="572CC336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kupiony przez telefon:</w:t>
      </w:r>
    </w:p>
    <w:p w14:paraId="6B49E467" w14:textId="097245F3" w:rsidR="0025792D" w:rsidRPr="008C33F3" w:rsidRDefault="0025792D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transportu;</w:t>
      </w:r>
    </w:p>
    <w:p w14:paraId="0CCC31F1" w14:textId="0207B3D2" w:rsidR="0025792D" w:rsidRPr="008C33F3" w:rsidRDefault="0025792D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24-godzinnego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zbiletem.pl.</w:t>
      </w:r>
    </w:p>
    <w:p w14:paraId="7C8A36CF" w14:textId="77777777" w:rsidR="007D2DDA" w:rsidRPr="008C33F3" w:rsidRDefault="007D2DDA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0A49B08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 papierowy:</w:t>
      </w:r>
    </w:p>
    <w:p w14:paraId="15DC4964" w14:textId="4FCC85A6" w:rsidR="0025792D" w:rsidRPr="008C33F3" w:rsidRDefault="0025792D" w:rsidP="0025792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lastRenderedPageBreak/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3EF83FBE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elektroniczny (zapisany na karcie miejskiej):</w:t>
      </w:r>
    </w:p>
    <w:p w14:paraId="54B241A0" w14:textId="77777777" w:rsidR="0025792D" w:rsidRPr="008C33F3" w:rsidRDefault="0025792D" w:rsidP="0025792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24 godziny od momentu zakupu lub od daty i godziny wskazanej przez kupującego.</w:t>
      </w:r>
    </w:p>
    <w:p w14:paraId="558C7CA7" w14:textId="77777777" w:rsidR="0025792D" w:rsidRPr="008C33F3" w:rsidRDefault="0025792D" w:rsidP="00A0222F">
      <w:pPr>
        <w:rPr>
          <w:rFonts w:ascii="Arial" w:hAnsi="Arial" w:cs="Arial"/>
        </w:rPr>
      </w:pPr>
    </w:p>
    <w:p w14:paraId="0996F13B" w14:textId="77777777" w:rsidR="00A0222F" w:rsidRPr="008C33F3" w:rsidRDefault="00BC63FA" w:rsidP="009E13C7">
      <w:pPr>
        <w:pStyle w:val="Nagwek4"/>
        <w:rPr>
          <w:rFonts w:ascii="Arial" w:hAnsi="Arial" w:cs="Arial"/>
          <w:color w:val="auto"/>
        </w:rPr>
      </w:pPr>
      <w:r w:rsidRPr="008C33F3">
        <w:rPr>
          <w:rFonts w:ascii="Arial" w:hAnsi="Arial" w:cs="Arial"/>
          <w:color w:val="auto"/>
        </w:rPr>
        <w:t>3</w:t>
      </w:r>
      <w:r w:rsidR="002B1112" w:rsidRPr="008C33F3">
        <w:rPr>
          <w:rFonts w:ascii="Arial" w:hAnsi="Arial" w:cs="Arial"/>
          <w:color w:val="auto"/>
        </w:rPr>
        <w:t>.1.</w:t>
      </w:r>
      <w:r w:rsidR="009E13C7" w:rsidRPr="008C33F3">
        <w:rPr>
          <w:rFonts w:ascii="Arial" w:hAnsi="Arial" w:cs="Arial"/>
          <w:color w:val="auto"/>
        </w:rPr>
        <w:t>1.2 Bilety 72 godzinne</w:t>
      </w:r>
    </w:p>
    <w:p w14:paraId="7EB120BF" w14:textId="77777777" w:rsidR="0025792D" w:rsidRPr="008C33F3" w:rsidRDefault="0025792D" w:rsidP="0025792D">
      <w:pPr>
        <w:rPr>
          <w:rFonts w:ascii="Arial" w:hAnsi="Arial" w:cs="Arial"/>
        </w:rPr>
      </w:pPr>
    </w:p>
    <w:p w14:paraId="6C42480E" w14:textId="5C4DC9C1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DD7EEC" w:rsidRPr="008C33F3">
        <w:rPr>
          <w:rFonts w:ascii="Arial" w:hAnsi="Arial" w:cs="Arial"/>
        </w:rPr>
        <w:t xml:space="preserve"> 72-godzinny kolejowo-komunalny</w:t>
      </w:r>
      <w:r w:rsidR="002B3379" w:rsidRPr="008C33F3">
        <w:rPr>
          <w:rFonts w:ascii="Arial" w:hAnsi="Arial" w:cs="Arial"/>
        </w:rPr>
        <w:t xml:space="preserve"> wszystkich</w:t>
      </w:r>
      <w:r w:rsidR="00DD7EEC" w:rsidRPr="008C33F3">
        <w:rPr>
          <w:rFonts w:ascii="Arial" w:hAnsi="Arial" w:cs="Arial"/>
        </w:rPr>
        <w:t xml:space="preserve"> organizatorów </w:t>
      </w:r>
      <w:r w:rsidR="007606EE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Operatora.</w:t>
      </w:r>
    </w:p>
    <w:p w14:paraId="45D326EA" w14:textId="77777777" w:rsidR="00334250" w:rsidRPr="008C33F3" w:rsidRDefault="00334250" w:rsidP="00334250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normalny </w:t>
      </w:r>
      <w:r w:rsidR="00FB03D5" w:rsidRPr="008C33F3">
        <w:rPr>
          <w:rFonts w:ascii="Arial" w:hAnsi="Arial" w:cs="Arial"/>
        </w:rPr>
        <w:t>6</w:t>
      </w:r>
      <w:r w:rsidR="002B3379" w:rsidRPr="008C33F3">
        <w:rPr>
          <w:rFonts w:ascii="Arial" w:hAnsi="Arial" w:cs="Arial"/>
        </w:rPr>
        <w:t>8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3</w:t>
      </w:r>
      <w:r w:rsidR="002B3379" w:rsidRPr="008C33F3">
        <w:rPr>
          <w:rFonts w:ascii="Arial" w:hAnsi="Arial" w:cs="Arial"/>
        </w:rPr>
        <w:t>4</w:t>
      </w:r>
      <w:r w:rsidRPr="008C33F3">
        <w:rPr>
          <w:rFonts w:ascii="Arial" w:hAnsi="Arial" w:cs="Arial"/>
        </w:rPr>
        <w:t xml:space="preserve"> zł</w:t>
      </w:r>
    </w:p>
    <w:p w14:paraId="5088B327" w14:textId="16E1F6CB" w:rsidR="00A0222F" w:rsidRPr="008C33F3" w:rsidRDefault="006C012B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Bilet p</w:t>
      </w:r>
      <w:r w:rsidR="00A0222F" w:rsidRPr="008C33F3">
        <w:rPr>
          <w:rFonts w:ascii="Arial" w:hAnsi="Arial" w:cs="Arial"/>
        </w:rPr>
        <w:t>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 xml:space="preserve">Operatora </w:t>
      </w:r>
      <w:r w:rsidR="001020EE" w:rsidRPr="008C33F3">
        <w:rPr>
          <w:rFonts w:ascii="Arial" w:hAnsi="Arial" w:cs="Arial"/>
        </w:rPr>
        <w:t xml:space="preserve">oraz </w:t>
      </w:r>
      <w:r w:rsidR="00A0222F" w:rsidRPr="008C33F3">
        <w:rPr>
          <w:rFonts w:ascii="Arial" w:hAnsi="Arial" w:cs="Arial"/>
        </w:rPr>
        <w:t>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(aplikacje: </w:t>
      </w:r>
      <w:proofErr w:type="spellStart"/>
      <w:r w:rsidR="00A0222F" w:rsidRPr="008C33F3">
        <w:rPr>
          <w:rFonts w:ascii="Arial" w:hAnsi="Arial" w:cs="Arial"/>
        </w:rPr>
        <w:t>GoPay</w:t>
      </w:r>
      <w:proofErr w:type="spellEnd"/>
      <w:r w:rsidR="00A0222F" w:rsidRPr="008C33F3">
        <w:rPr>
          <w:rFonts w:ascii="Arial" w:hAnsi="Arial" w:cs="Arial"/>
        </w:rPr>
        <w:t xml:space="preserve">, jakdojade.pl, </w:t>
      </w:r>
      <w:proofErr w:type="spellStart"/>
      <w:r w:rsidR="00A0222F" w:rsidRPr="008C33F3">
        <w:rPr>
          <w:rFonts w:ascii="Arial" w:hAnsi="Arial" w:cs="Arial"/>
        </w:rPr>
        <w:t>moBiLET</w:t>
      </w:r>
      <w:proofErr w:type="spellEnd"/>
      <w:r w:rsidR="00A0222F" w:rsidRPr="008C33F3">
        <w:rPr>
          <w:rFonts w:ascii="Arial" w:hAnsi="Arial" w:cs="Arial"/>
        </w:rPr>
        <w:t xml:space="preserve">, mPay, </w:t>
      </w:r>
      <w:proofErr w:type="spellStart"/>
      <w:r w:rsidR="00A0222F" w:rsidRPr="008C33F3">
        <w:rPr>
          <w:rFonts w:ascii="Arial" w:hAnsi="Arial" w:cs="Arial"/>
        </w:rPr>
        <w:t>SkyCash</w:t>
      </w:r>
      <w:proofErr w:type="spellEnd"/>
      <w:r w:rsidR="00A0222F" w:rsidRPr="008C33F3">
        <w:rPr>
          <w:rFonts w:ascii="Arial" w:hAnsi="Arial" w:cs="Arial"/>
        </w:rPr>
        <w:t xml:space="preserve"> i zbiletem.pl)</w:t>
      </w:r>
    </w:p>
    <w:p w14:paraId="274DB856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kupiony przez telefon:</w:t>
      </w:r>
    </w:p>
    <w:p w14:paraId="6BA5748F" w14:textId="31AA6198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72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>Operatora</w:t>
      </w:r>
      <w:r w:rsidRPr="008C33F3">
        <w:rPr>
          <w:rFonts w:ascii="Arial" w:eastAsia="Times New Roman" w:hAnsi="Arial" w:cs="Arial"/>
          <w:lang w:eastAsia="pl-PL"/>
        </w:rPr>
        <w:t xml:space="preserve"> - (w przypadku biletu kolejowo-komunalnego) jako pierwszym środkiem transportu;</w:t>
      </w:r>
    </w:p>
    <w:p w14:paraId="4575906E" w14:textId="77777777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72-godzinnego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zbiletem.pl.</w:t>
      </w:r>
    </w:p>
    <w:p w14:paraId="4A3296D0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 papierowy:</w:t>
      </w:r>
    </w:p>
    <w:p w14:paraId="11D09503" w14:textId="7DB59F82" w:rsidR="002B3379" w:rsidRPr="008C33F3" w:rsidRDefault="002B3379" w:rsidP="002B337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skasowania dokonanego niezwłocznie po wejściu do autobusu, tramwaju lub trolejbusu podczas realizacji pierwszego przejazdu lub przed rozpoczęciem podróży pociągiem</w:t>
      </w:r>
      <w:r w:rsidR="00EB70A0" w:rsidRPr="008C33F3">
        <w:rPr>
          <w:rFonts w:ascii="Arial" w:eastAsia="Times New Roman" w:hAnsi="Arial" w:cs="Arial"/>
          <w:lang w:eastAsia="pl-PL"/>
        </w:rPr>
        <w:t xml:space="preserve"> 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09F159B4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elektroniczny (zapisany na karcie miejskiej):</w:t>
      </w:r>
    </w:p>
    <w:p w14:paraId="0B0AF80E" w14:textId="6E2357C0" w:rsidR="002B3379" w:rsidRDefault="002B3379" w:rsidP="00A0222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zakupu lub od daty i godziny wskazanej przez kupującego.</w:t>
      </w:r>
    </w:p>
    <w:p w14:paraId="3553DCEE" w14:textId="7E73B29D" w:rsidR="001F1C25" w:rsidRDefault="001F1C25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37983FC6" w14:textId="66D369D1" w:rsidR="004F7CFC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578F5D6D" w14:textId="71FFE1B1" w:rsidR="004F7CFC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00824814" w14:textId="77777777" w:rsidR="004F7CFC" w:rsidRPr="008C33F3" w:rsidRDefault="004F7CFC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76B7879E" w14:textId="15E0E763" w:rsidR="00C35ED3" w:rsidRPr="001F1C25" w:rsidRDefault="00BC63FA" w:rsidP="001F1C25">
      <w:pPr>
        <w:pStyle w:val="Nagwek3"/>
        <w:rPr>
          <w:rFonts w:ascii="Arial" w:hAnsi="Arial" w:cs="Arial"/>
          <w:color w:val="auto"/>
        </w:rPr>
      </w:pPr>
      <w:bookmarkStart w:id="51" w:name="_Toc202430681"/>
      <w:r w:rsidRPr="008C33F3">
        <w:rPr>
          <w:rFonts w:ascii="Arial" w:hAnsi="Arial" w:cs="Arial"/>
          <w:color w:val="auto"/>
        </w:rPr>
        <w:lastRenderedPageBreak/>
        <w:t>3</w:t>
      </w:r>
      <w:r w:rsidR="002B1112" w:rsidRPr="008C33F3">
        <w:rPr>
          <w:rFonts w:ascii="Arial" w:hAnsi="Arial" w:cs="Arial"/>
          <w:color w:val="auto"/>
        </w:rPr>
        <w:t>.1.</w:t>
      </w:r>
      <w:r w:rsidR="00334250" w:rsidRPr="008C33F3">
        <w:rPr>
          <w:rFonts w:ascii="Arial" w:hAnsi="Arial" w:cs="Arial"/>
          <w:color w:val="auto"/>
        </w:rPr>
        <w:t>2. Bilety okresowe</w:t>
      </w:r>
      <w:bookmarkEnd w:id="51"/>
    </w:p>
    <w:p w14:paraId="0114D7F7" w14:textId="77777777" w:rsidR="001C3DE8" w:rsidRPr="008C33F3" w:rsidRDefault="001C3DE8" w:rsidP="00576FAA">
      <w:pPr>
        <w:rPr>
          <w:rFonts w:ascii="Arial" w:hAnsi="Arial" w:cs="Arial"/>
        </w:rPr>
      </w:pPr>
    </w:p>
    <w:p w14:paraId="68C6AA5F" w14:textId="7CDCB3DB" w:rsidR="00D10D76" w:rsidRDefault="005D328A" w:rsidP="005D328A">
      <w:pPr>
        <w:pStyle w:val="Legenda"/>
        <w:rPr>
          <w:rFonts w:ascii="Arial" w:hAnsi="Arial" w:cs="Arial"/>
          <w:color w:val="auto"/>
        </w:rPr>
      </w:pPr>
      <w:bookmarkStart w:id="52" w:name="_Toc204151661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18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D10D76" w:rsidRPr="008C33F3">
        <w:rPr>
          <w:rFonts w:ascii="Arial" w:hAnsi="Arial" w:cs="Arial"/>
          <w:color w:val="auto"/>
        </w:rPr>
        <w:t>Bilety łączone miesięczne</w:t>
      </w:r>
      <w:r w:rsidR="00CC239A" w:rsidRPr="008C33F3">
        <w:rPr>
          <w:rFonts w:ascii="Arial" w:hAnsi="Arial" w:cs="Arial"/>
          <w:color w:val="auto"/>
        </w:rPr>
        <w:t>.</w:t>
      </w:r>
      <w:bookmarkEnd w:id="52"/>
    </w:p>
    <w:p w14:paraId="1EB120E7" w14:textId="77777777" w:rsidR="001F1C25" w:rsidRPr="001F1C25" w:rsidRDefault="001F1C25" w:rsidP="001F1C2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8"/>
        <w:gridCol w:w="1158"/>
        <w:gridCol w:w="1341"/>
        <w:gridCol w:w="1273"/>
      </w:tblGrid>
      <w:tr w:rsidR="00C4569F" w:rsidRPr="008C33F3" w14:paraId="7390AEB3" w14:textId="77777777" w:rsidTr="000459D8">
        <w:trPr>
          <w:trHeight w:val="791"/>
        </w:trPr>
        <w:tc>
          <w:tcPr>
            <w:tcW w:w="5398" w:type="dxa"/>
          </w:tcPr>
          <w:p w14:paraId="2882F1A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Opis biletu</w:t>
            </w:r>
          </w:p>
        </w:tc>
        <w:tc>
          <w:tcPr>
            <w:tcW w:w="1095" w:type="dxa"/>
          </w:tcPr>
          <w:p w14:paraId="427E5AA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Razem Normalny</w:t>
            </w:r>
          </w:p>
        </w:tc>
        <w:tc>
          <w:tcPr>
            <w:tcW w:w="1274" w:type="dxa"/>
          </w:tcPr>
          <w:p w14:paraId="0468AC9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Bilet promocyjny</w:t>
            </w:r>
          </w:p>
          <w:p w14:paraId="3EB1A9E5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MZKZG</w:t>
            </w:r>
          </w:p>
        </w:tc>
        <w:tc>
          <w:tcPr>
            <w:tcW w:w="1274" w:type="dxa"/>
          </w:tcPr>
          <w:p w14:paraId="40CF80E5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>Bilet promocyjny kolejowy</w:t>
            </w:r>
          </w:p>
        </w:tc>
      </w:tr>
      <w:tr w:rsidR="00C4569F" w:rsidRPr="008C33F3" w14:paraId="55EC3ED9" w14:textId="77777777" w:rsidTr="000459D8">
        <w:trPr>
          <w:trHeight w:val="1840"/>
        </w:trPr>
        <w:tc>
          <w:tcPr>
            <w:tcW w:w="5398" w:type="dxa"/>
          </w:tcPr>
          <w:p w14:paraId="108AFD3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Gdańsk-Sopot albo Gdynia-Sopot*</w:t>
            </w:r>
          </w:p>
          <w:p w14:paraId="3F2202D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w granicach administracyjnych Gdańska i Sopotu albo granicach administracyjnych Gdyni i Sopotu</w:t>
            </w:r>
          </w:p>
          <w:p w14:paraId="16D50C91" w14:textId="336BC8DC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 xml:space="preserve">za </w:t>
            </w:r>
            <w:r w:rsidR="007606EE" w:rsidRPr="006944BA">
              <w:rPr>
                <w:rFonts w:ascii="Arial" w:hAnsi="Arial" w:cs="Arial"/>
              </w:rPr>
              <w:t>13</w:t>
            </w:r>
            <w:r w:rsidRPr="006944BA">
              <w:rPr>
                <w:rFonts w:ascii="Arial" w:hAnsi="Arial" w:cs="Arial"/>
              </w:rPr>
              <w:t xml:space="preserve">0 zł - bilet normalny) </w:t>
            </w:r>
          </w:p>
        </w:tc>
        <w:tc>
          <w:tcPr>
            <w:tcW w:w="1095" w:type="dxa"/>
          </w:tcPr>
          <w:p w14:paraId="064FCB3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334A0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0ABDAF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6BFC0933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</w:t>
            </w:r>
            <w:r w:rsidR="006937BA" w:rsidRPr="006944BA">
              <w:rPr>
                <w:rFonts w:ascii="Arial" w:hAnsi="Arial" w:cs="Arial"/>
              </w:rPr>
              <w:t xml:space="preserve">210 </w:t>
            </w:r>
            <w:r w:rsidRPr="006944BA">
              <w:rPr>
                <w:rFonts w:ascii="Arial" w:hAnsi="Arial" w:cs="Arial"/>
              </w:rPr>
              <w:t>zł</w:t>
            </w:r>
          </w:p>
        </w:tc>
        <w:tc>
          <w:tcPr>
            <w:tcW w:w="1274" w:type="dxa"/>
          </w:tcPr>
          <w:p w14:paraId="3EF9D0B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10C867E1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7345D81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97FAA6B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0 zł</w:t>
            </w:r>
          </w:p>
        </w:tc>
        <w:tc>
          <w:tcPr>
            <w:tcW w:w="1274" w:type="dxa"/>
          </w:tcPr>
          <w:p w14:paraId="11B9B0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BB1179E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73E3C4B6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03FE82CA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</w:t>
            </w:r>
            <w:r w:rsidR="006937BA" w:rsidRPr="006944BA">
              <w:rPr>
                <w:rFonts w:ascii="Arial" w:hAnsi="Arial" w:cs="Arial"/>
                <w:sz w:val="20"/>
              </w:rPr>
              <w:t>130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5BBAC6AF" w14:textId="77777777" w:rsidTr="000459D8">
        <w:trPr>
          <w:trHeight w:val="1840"/>
        </w:trPr>
        <w:tc>
          <w:tcPr>
            <w:tcW w:w="5398" w:type="dxa"/>
          </w:tcPr>
          <w:p w14:paraId="6333DEE6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Sieciowy jednego organizatora*</w:t>
            </w:r>
          </w:p>
          <w:p w14:paraId="57FB161D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albo ZKM w Gdyni albo MZK Wejherowo</w:t>
            </w:r>
          </w:p>
          <w:p w14:paraId="568C3A57" w14:textId="109BDE0C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>za 1</w:t>
            </w:r>
            <w:r w:rsidR="007606EE" w:rsidRPr="006944BA">
              <w:rPr>
                <w:rFonts w:ascii="Arial" w:hAnsi="Arial" w:cs="Arial"/>
              </w:rPr>
              <w:t>94</w:t>
            </w:r>
            <w:r w:rsidRPr="006944BA">
              <w:rPr>
                <w:rFonts w:ascii="Arial" w:hAnsi="Arial" w:cs="Arial"/>
              </w:rPr>
              <w:t xml:space="preserve"> zł - bilet normalny)</w:t>
            </w:r>
          </w:p>
          <w:p w14:paraId="5CA6F358" w14:textId="77777777" w:rsidR="00CC239A" w:rsidRPr="006944BA" w:rsidRDefault="00CC239A" w:rsidP="005D388D">
            <w:pPr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0BD26BB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227AD872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DCE512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F0C007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280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1A79962A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5829C0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A993E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0A9C2EC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24BB8008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82B706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584BDF2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077B72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4EB2AD66" w14:textId="77777777" w:rsidTr="000459D8">
        <w:trPr>
          <w:trHeight w:val="1840"/>
        </w:trPr>
        <w:tc>
          <w:tcPr>
            <w:tcW w:w="5398" w:type="dxa"/>
          </w:tcPr>
          <w:p w14:paraId="27650E27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Na cały obszar MZKZG*</w:t>
            </w:r>
          </w:p>
          <w:p w14:paraId="6ADCBB31" w14:textId="77777777" w:rsidR="00CC239A" w:rsidRPr="006944BA" w:rsidRDefault="00CC239A" w:rsidP="00CC239A">
            <w:pPr>
              <w:rPr>
                <w:rFonts w:ascii="Arial" w:hAnsi="Arial" w:cs="Arial"/>
              </w:rPr>
            </w:pPr>
          </w:p>
          <w:p w14:paraId="31063C84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i MZK Wejherowo</w:t>
            </w:r>
          </w:p>
          <w:p w14:paraId="574C5537" w14:textId="217315F9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>Operatora</w:t>
            </w:r>
            <w:r w:rsidR="005D388D" w:rsidRPr="006944BA">
              <w:rPr>
                <w:rFonts w:ascii="Arial" w:hAnsi="Arial" w:cs="Arial"/>
              </w:rPr>
              <w:t xml:space="preserve"> za 1</w:t>
            </w:r>
            <w:r w:rsidR="00436BA9" w:rsidRPr="006944BA">
              <w:rPr>
                <w:rFonts w:ascii="Arial" w:hAnsi="Arial" w:cs="Arial"/>
              </w:rPr>
              <w:t>94</w:t>
            </w:r>
            <w:r w:rsidR="005D388D" w:rsidRPr="006944BA">
              <w:rPr>
                <w:rFonts w:ascii="Arial" w:hAnsi="Arial" w:cs="Arial"/>
              </w:rPr>
              <w:t xml:space="preserve"> zł - bilet normalny) </w:t>
            </w:r>
          </w:p>
        </w:tc>
        <w:tc>
          <w:tcPr>
            <w:tcW w:w="1095" w:type="dxa"/>
          </w:tcPr>
          <w:p w14:paraId="266E00D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300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6522F41F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10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08FC3610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00FB7CDE" w14:textId="77777777" w:rsidTr="000459D8">
        <w:trPr>
          <w:trHeight w:val="515"/>
        </w:trPr>
        <w:tc>
          <w:tcPr>
            <w:tcW w:w="5398" w:type="dxa"/>
          </w:tcPr>
          <w:p w14:paraId="37B2F4A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*Bilety ulgowe przysługują odpowiednio wg uprawnień MZKZG oraz kolejowych ulg ustawowych</w:t>
            </w:r>
          </w:p>
        </w:tc>
        <w:tc>
          <w:tcPr>
            <w:tcW w:w="1095" w:type="dxa"/>
          </w:tcPr>
          <w:p w14:paraId="675F7E6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581454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B4BAB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919B4E5" w14:textId="15F77CFE" w:rsidR="009A0F7A" w:rsidRDefault="009A0F7A" w:rsidP="00582715">
      <w:pPr>
        <w:rPr>
          <w:rFonts w:ascii="Arial" w:hAnsi="Arial" w:cs="Arial"/>
        </w:rPr>
      </w:pPr>
    </w:p>
    <w:p w14:paraId="5282DFAC" w14:textId="77777777" w:rsidR="004F7CFC" w:rsidRDefault="004F7CFC" w:rsidP="00582715">
      <w:pPr>
        <w:rPr>
          <w:rFonts w:ascii="Arial" w:hAnsi="Arial" w:cs="Arial"/>
        </w:rPr>
      </w:pPr>
    </w:p>
    <w:p w14:paraId="405D71D8" w14:textId="5D234D60" w:rsidR="001F1C25" w:rsidRPr="004F7CFC" w:rsidRDefault="00373B09" w:rsidP="00582715">
      <w:pPr>
        <w:rPr>
          <w:rFonts w:cstheme="minorHAnsi"/>
          <w:bCs/>
        </w:rPr>
      </w:pPr>
      <w:r w:rsidRPr="008C33F3">
        <w:rPr>
          <w:rFonts w:ascii="Arial" w:hAnsi="Arial" w:cs="Arial"/>
          <w:bCs/>
        </w:rPr>
        <w:t>Bilet łączony Gdańsk-Sopot:</w:t>
      </w:r>
    </w:p>
    <w:p w14:paraId="55EA081D" w14:textId="681E9B0A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Gdańsku stacje Gdańsk Lipce i Gdańsk Osowa, a w Sopocie stacja Sopot Kamienny Potok;</w:t>
      </w:r>
    </w:p>
    <w:p w14:paraId="0E462145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tramwajami i trolejbusami ZTM w Gdańsku i ZKM w Gdyni na terenie Gdańska i Sopotu;</w:t>
      </w:r>
    </w:p>
    <w:p w14:paraId="33771AA6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"Gdańsk-Sopot"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B463030" w14:textId="77777777" w:rsidR="00CB3DE5" w:rsidRDefault="00CB3DE5" w:rsidP="00373B09">
      <w:pPr>
        <w:shd w:val="clear" w:color="auto" w:fill="FFFFFF"/>
        <w:spacing w:after="100" w:afterAutospacing="1" w:line="240" w:lineRule="auto"/>
        <w:rPr>
          <w:rFonts w:eastAsia="Times New Roman" w:cstheme="minorHAnsi"/>
          <w:bCs/>
          <w:lang w:eastAsia="pl-PL"/>
        </w:rPr>
      </w:pPr>
    </w:p>
    <w:p w14:paraId="238273C6" w14:textId="77777777" w:rsidR="004F7CFC" w:rsidRDefault="004F7CFC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14:paraId="4EB39221" w14:textId="2E5C3C4F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lastRenderedPageBreak/>
        <w:t>Bilet łączony Gdynia-Sopot:</w:t>
      </w:r>
    </w:p>
    <w:p w14:paraId="59F9DD05" w14:textId="69EEDF81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Gdyni stacje Gdynia Cisowa i Gdynia Karwiny, a w Sopocie stacja Sopot Wyścigi;</w:t>
      </w:r>
    </w:p>
    <w:p w14:paraId="61A0EB45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trolejbusami ZKM w Gdyni i ZTM w Gdańsku na terenie Gdyni i Sopotu;</w:t>
      </w:r>
    </w:p>
    <w:p w14:paraId="756EA9D4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"Gdynia-Sopot" ma obowiązek posiadać w czasie przejazdu i okazać na żądanie kontrolera w środkach komunikacji zbiorowej Bilet Metropolitalny Promocyjny (karta elektroniczna) oraz Promocyjny Bilet Miesięczny (papierowy - jeśli</w:t>
      </w:r>
      <w:r w:rsidR="005D388D" w:rsidRPr="008C33F3">
        <w:rPr>
          <w:rFonts w:ascii="Arial" w:eastAsia="Times New Roman" w:hAnsi="Arial" w:cs="Arial"/>
          <w:bCs/>
          <w:lang w:eastAsia="pl-PL"/>
        </w:rPr>
        <w:t xml:space="preserve">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przysługuje;</w:t>
      </w:r>
    </w:p>
    <w:p w14:paraId="31761C35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łączony Sieciowy jednego organizatora:</w:t>
      </w:r>
    </w:p>
    <w:p w14:paraId="1B24F034" w14:textId="0A4FC160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oraz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 i Babi Dół (kierunek z/do Kościerzyny);</w:t>
      </w:r>
    </w:p>
    <w:p w14:paraId="731FB149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tramwajami ZTM w Gdańsku albo autobusami i trolejbusami ZKM w Gdyni albo autobusami MZK Wejherowo;</w:t>
      </w:r>
    </w:p>
    <w:p w14:paraId="21E138C7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 albo ZKM w Gdyni albo MZK Wejherowo;</w:t>
      </w:r>
    </w:p>
    <w:p w14:paraId="584BFC7D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"sieciowego jednego organizatora"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6222B36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metropolitalny łączony na cały obszar MZKZG:</w:t>
      </w:r>
    </w:p>
    <w:p w14:paraId="17E0B4B9" w14:textId="13E232E9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 i Babi Dół (kierunek z/do Kościerzyny);</w:t>
      </w:r>
    </w:p>
    <w:p w14:paraId="2281EBA9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trolejbusami i tramwajami ZTM w Gdańsku, ZKM w Gdyni i MZK Wejherowo;</w:t>
      </w:r>
    </w:p>
    <w:p w14:paraId="6D3A6CB0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Gdańsku, ZKM w Gdyni i MZK Wejherowo</w:t>
      </w:r>
    </w:p>
    <w:p w14:paraId="3DE9D86E" w14:textId="5EA03AEF" w:rsidR="001C3DE8" w:rsidRDefault="00373B09" w:rsidP="009A0F7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"na cały obszar MZKZG"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</w:t>
      </w:r>
      <w:r w:rsidRPr="008C33F3">
        <w:rPr>
          <w:rFonts w:ascii="Arial" w:eastAsia="Times New Roman" w:hAnsi="Arial" w:cs="Arial"/>
          <w:lang w:eastAsia="pl-PL"/>
        </w:rPr>
        <w:t>.</w:t>
      </w:r>
    </w:p>
    <w:p w14:paraId="4401D205" w14:textId="14E2D293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5CB51330" w14:textId="18E8F2BA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3BB480DE" w14:textId="4B7D072D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6892164" w14:textId="77777777" w:rsidR="004F7CFC" w:rsidRPr="009A0F7A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69BA8B08" w14:textId="2756B46F" w:rsidR="00A0222F" w:rsidRPr="008C33F3" w:rsidRDefault="00BC63FA" w:rsidP="00990D87">
      <w:pPr>
        <w:pStyle w:val="Nagwek2"/>
        <w:rPr>
          <w:rFonts w:ascii="Arial" w:hAnsi="Arial" w:cs="Arial"/>
          <w:color w:val="auto"/>
        </w:rPr>
      </w:pPr>
      <w:bookmarkStart w:id="53" w:name="_Toc202430682"/>
      <w:r w:rsidRPr="008C33F3">
        <w:rPr>
          <w:rFonts w:ascii="Arial" w:hAnsi="Arial" w:cs="Arial"/>
          <w:color w:val="auto"/>
        </w:rPr>
        <w:lastRenderedPageBreak/>
        <w:t>3</w:t>
      </w:r>
      <w:r w:rsidR="002B1112" w:rsidRPr="008C33F3">
        <w:rPr>
          <w:rFonts w:ascii="Arial" w:hAnsi="Arial" w:cs="Arial"/>
          <w:color w:val="auto"/>
        </w:rPr>
        <w:t>.</w:t>
      </w:r>
      <w:r w:rsidR="00990D87" w:rsidRPr="008C33F3">
        <w:rPr>
          <w:rFonts w:ascii="Arial" w:hAnsi="Arial" w:cs="Arial"/>
          <w:color w:val="auto"/>
        </w:rPr>
        <w:t>2. Bilety ZTM Gdańsk honorowane w pociągach</w:t>
      </w:r>
      <w:r w:rsidR="007606EE" w:rsidRPr="008C33F3">
        <w:rPr>
          <w:rFonts w:ascii="Arial" w:hAnsi="Arial" w:cs="Arial"/>
          <w:color w:val="auto"/>
        </w:rPr>
        <w:t xml:space="preserve"> </w:t>
      </w:r>
      <w:r w:rsidR="00B4326A" w:rsidRPr="008C33F3">
        <w:rPr>
          <w:rFonts w:ascii="Arial" w:hAnsi="Arial" w:cs="Arial"/>
          <w:color w:val="auto"/>
        </w:rPr>
        <w:t>Operatora</w:t>
      </w:r>
      <w:bookmarkEnd w:id="53"/>
    </w:p>
    <w:p w14:paraId="3474A0A7" w14:textId="77777777" w:rsidR="001B2414" w:rsidRPr="008C33F3" w:rsidRDefault="001B2414" w:rsidP="00AE263D">
      <w:pPr>
        <w:rPr>
          <w:rFonts w:ascii="Arial" w:hAnsi="Arial" w:cs="Arial"/>
        </w:rPr>
      </w:pPr>
    </w:p>
    <w:p w14:paraId="7943EBF9" w14:textId="77777777" w:rsidR="004918FC" w:rsidRPr="008C33F3" w:rsidRDefault="00AE263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Przewoźnik jest zobowiązany do honorowania emitowanych przez ZTM  Gdańsk biletów okresowych dla pasażerów posiadających aktywną imienną Gdańską Kartę Mieszkańca w wersji plastikowej i elektronicznej -aplikacja mobilna, której emitentem jest Gdańska Organizacja Turystyczna, z zintegrowanym ważnym imiennym biletem okresowym, którego emitentem jest Zarząd Transportu Miejskiego w Gdańsku; wzory Gdańskiej Karty Mieszkańca w wersji plastikowej i w wersji elektronicznej - aplikacja mobilna  określono </w:t>
      </w:r>
      <w:r w:rsidR="00E7518D" w:rsidRPr="008C33F3">
        <w:rPr>
          <w:rFonts w:ascii="Arial" w:hAnsi="Arial" w:cs="Arial"/>
        </w:rPr>
        <w:t>poniżej</w:t>
      </w:r>
      <w:r w:rsidRPr="008C33F3">
        <w:rPr>
          <w:rFonts w:ascii="Arial" w:hAnsi="Arial" w:cs="Arial"/>
        </w:rPr>
        <w:t>.</w:t>
      </w:r>
    </w:p>
    <w:p w14:paraId="24CE1EE4" w14:textId="77777777" w:rsidR="001C3DE8" w:rsidRPr="008C33F3" w:rsidRDefault="001C3DE8" w:rsidP="00A0222F">
      <w:pPr>
        <w:rPr>
          <w:rFonts w:ascii="Arial" w:hAnsi="Arial" w:cs="Arial"/>
        </w:rPr>
      </w:pPr>
    </w:p>
    <w:p w14:paraId="662683B9" w14:textId="7A89D14A" w:rsidR="00E7518D" w:rsidRPr="00B9666C" w:rsidRDefault="00E7518D" w:rsidP="00C35ED3">
      <w:pPr>
        <w:pStyle w:val="Legenda"/>
        <w:rPr>
          <w:rFonts w:ascii="Arial" w:hAnsi="Arial" w:cs="Arial"/>
          <w:color w:val="auto"/>
        </w:rPr>
      </w:pPr>
      <w:bookmarkStart w:id="54" w:name="_Toc204151662"/>
      <w:r w:rsidRPr="00B9666C">
        <w:rPr>
          <w:rFonts w:ascii="Arial" w:hAnsi="Arial" w:cs="Arial"/>
          <w:color w:val="auto"/>
        </w:rPr>
        <w:t xml:space="preserve">Tabela </w:t>
      </w:r>
      <w:r w:rsidRPr="00B9666C">
        <w:rPr>
          <w:rFonts w:ascii="Arial" w:hAnsi="Arial" w:cs="Arial"/>
          <w:color w:val="auto"/>
        </w:rPr>
        <w:fldChar w:fldCharType="begin"/>
      </w:r>
      <w:r w:rsidRPr="00B9666C">
        <w:rPr>
          <w:rFonts w:ascii="Arial" w:hAnsi="Arial" w:cs="Arial"/>
          <w:color w:val="auto"/>
        </w:rPr>
        <w:instrText xml:space="preserve"> SEQ Tabela \* ARABIC </w:instrText>
      </w:r>
      <w:r w:rsidRPr="00B9666C">
        <w:rPr>
          <w:rFonts w:ascii="Arial" w:hAnsi="Arial" w:cs="Arial"/>
          <w:color w:val="auto"/>
        </w:rPr>
        <w:fldChar w:fldCharType="separate"/>
      </w:r>
      <w:r w:rsidR="008B36C4">
        <w:rPr>
          <w:rFonts w:ascii="Arial" w:hAnsi="Arial" w:cs="Arial"/>
          <w:noProof/>
          <w:color w:val="auto"/>
        </w:rPr>
        <w:t>19</w:t>
      </w:r>
      <w:r w:rsidRPr="00B9666C">
        <w:rPr>
          <w:rFonts w:ascii="Arial" w:hAnsi="Arial" w:cs="Arial"/>
          <w:color w:val="auto"/>
        </w:rPr>
        <w:fldChar w:fldCharType="end"/>
      </w:r>
      <w:r w:rsidRPr="00B9666C">
        <w:rPr>
          <w:rFonts w:ascii="Arial" w:hAnsi="Arial" w:cs="Arial"/>
          <w:color w:val="auto"/>
        </w:rPr>
        <w:t xml:space="preserve">  Rodzaje, ceny i terminy ważności imiennych biletów miesięcznych ZTM Gdańsk</w:t>
      </w:r>
      <w:bookmarkEnd w:id="54"/>
    </w:p>
    <w:p w14:paraId="6E9848FD" w14:textId="77777777" w:rsidR="00E7518D" w:rsidRPr="008C33F3" w:rsidRDefault="00E7518D" w:rsidP="00E7518D">
      <w:pPr>
        <w:jc w:val="center"/>
        <w:rPr>
          <w:rFonts w:ascii="Arial" w:eastAsia="Times New Roman" w:hAnsi="Arial" w:cs="Arial"/>
          <w:b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6"/>
        <w:gridCol w:w="3197"/>
        <w:gridCol w:w="3389"/>
      </w:tblGrid>
      <w:tr w:rsidR="008B23FB" w:rsidRPr="008C33F3" w14:paraId="04E54138" w14:textId="77777777" w:rsidTr="008861B0">
        <w:tc>
          <w:tcPr>
            <w:tcW w:w="9062" w:type="dxa"/>
            <w:gridSpan w:val="3"/>
          </w:tcPr>
          <w:p w14:paraId="63350A9E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miesięczne</w:t>
            </w:r>
          </w:p>
        </w:tc>
      </w:tr>
      <w:tr w:rsidR="008B23FB" w:rsidRPr="008C33F3" w14:paraId="6F89F2AD" w14:textId="77777777" w:rsidTr="008861B0">
        <w:tc>
          <w:tcPr>
            <w:tcW w:w="2476" w:type="dxa"/>
            <w:vMerge w:val="restart"/>
          </w:tcPr>
          <w:p w14:paraId="6A03B172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Rodzaj biletu</w:t>
            </w:r>
          </w:p>
        </w:tc>
        <w:tc>
          <w:tcPr>
            <w:tcW w:w="6586" w:type="dxa"/>
            <w:gridSpan w:val="2"/>
          </w:tcPr>
          <w:p w14:paraId="2ABB53C8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Ważne we wszystkie dni tygodnia </w:t>
            </w:r>
          </w:p>
        </w:tc>
      </w:tr>
      <w:tr w:rsidR="008B23FB" w:rsidRPr="008C33F3" w14:paraId="1DD4F3B2" w14:textId="77777777" w:rsidTr="008861B0">
        <w:tc>
          <w:tcPr>
            <w:tcW w:w="2476" w:type="dxa"/>
            <w:vMerge/>
          </w:tcPr>
          <w:p w14:paraId="1A2FBA94" w14:textId="77777777" w:rsidR="008B23FB" w:rsidRPr="008C33F3" w:rsidRDefault="008B23FB" w:rsidP="00886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97" w:type="dxa"/>
          </w:tcPr>
          <w:p w14:paraId="3415909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pełnopłatne</w:t>
            </w:r>
          </w:p>
        </w:tc>
        <w:tc>
          <w:tcPr>
            <w:tcW w:w="3389" w:type="dxa"/>
          </w:tcPr>
          <w:p w14:paraId="3A59B080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ulgowe</w:t>
            </w:r>
          </w:p>
        </w:tc>
      </w:tr>
      <w:tr w:rsidR="008B23FB" w:rsidRPr="008C33F3" w14:paraId="6E89E5D8" w14:textId="77777777" w:rsidTr="008861B0">
        <w:tc>
          <w:tcPr>
            <w:tcW w:w="2476" w:type="dxa"/>
          </w:tcPr>
          <w:p w14:paraId="0D95BB4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w granicach Gdańska </w:t>
            </w:r>
          </w:p>
        </w:tc>
        <w:tc>
          <w:tcPr>
            <w:tcW w:w="3197" w:type="dxa"/>
          </w:tcPr>
          <w:p w14:paraId="443F1EF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117,00 zł</w:t>
            </w:r>
          </w:p>
        </w:tc>
        <w:tc>
          <w:tcPr>
            <w:tcW w:w="3389" w:type="dxa"/>
          </w:tcPr>
          <w:p w14:paraId="4493A0B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58,50 zł</w:t>
            </w:r>
          </w:p>
        </w:tc>
      </w:tr>
      <w:tr w:rsidR="008B23FB" w:rsidRPr="008C33F3" w14:paraId="5B43B3AC" w14:textId="77777777" w:rsidTr="008861B0">
        <w:tc>
          <w:tcPr>
            <w:tcW w:w="2476" w:type="dxa"/>
          </w:tcPr>
          <w:p w14:paraId="3B438D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29926F2B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140,00 zł</w:t>
            </w:r>
          </w:p>
        </w:tc>
        <w:tc>
          <w:tcPr>
            <w:tcW w:w="3389" w:type="dxa"/>
          </w:tcPr>
          <w:p w14:paraId="71BF844F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70,00 zł</w:t>
            </w:r>
          </w:p>
        </w:tc>
      </w:tr>
      <w:tr w:rsidR="008B23FB" w:rsidRPr="008C33F3" w14:paraId="66F30D02" w14:textId="77777777" w:rsidTr="008861B0">
        <w:tc>
          <w:tcPr>
            <w:tcW w:w="9062" w:type="dxa"/>
            <w:gridSpan w:val="3"/>
          </w:tcPr>
          <w:p w14:paraId="4F50B9C1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semestralne</w:t>
            </w:r>
          </w:p>
        </w:tc>
      </w:tr>
      <w:tr w:rsidR="008B23FB" w:rsidRPr="008C33F3" w14:paraId="54C0AF4C" w14:textId="77777777" w:rsidTr="008861B0">
        <w:tc>
          <w:tcPr>
            <w:tcW w:w="2476" w:type="dxa"/>
          </w:tcPr>
          <w:p w14:paraId="1546F52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Rodzaj biletu </w:t>
            </w:r>
          </w:p>
        </w:tc>
        <w:tc>
          <w:tcPr>
            <w:tcW w:w="3197" w:type="dxa"/>
          </w:tcPr>
          <w:p w14:paraId="5E376A1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4- miesięczne ważne we wszystkie dni tygodnia </w:t>
            </w:r>
          </w:p>
          <w:p w14:paraId="0EEE433C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1.10-31.01 lub 1.02-31.05</w:t>
            </w:r>
          </w:p>
        </w:tc>
        <w:tc>
          <w:tcPr>
            <w:tcW w:w="3389" w:type="dxa"/>
          </w:tcPr>
          <w:p w14:paraId="65961BD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5- miesięczne ważne we wszystkie dni tygodnia </w:t>
            </w:r>
          </w:p>
          <w:p w14:paraId="4AB675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1.09-31.01 lub 1.02-30.06</w:t>
            </w:r>
          </w:p>
        </w:tc>
      </w:tr>
      <w:tr w:rsidR="008B23FB" w:rsidRPr="008C33F3" w14:paraId="0EB89F79" w14:textId="77777777" w:rsidTr="008861B0">
        <w:tc>
          <w:tcPr>
            <w:tcW w:w="2476" w:type="dxa"/>
          </w:tcPr>
          <w:p w14:paraId="7F11D9E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Na wszystkie linie w granicach Gdańska</w:t>
            </w:r>
          </w:p>
        </w:tc>
        <w:tc>
          <w:tcPr>
            <w:tcW w:w="3197" w:type="dxa"/>
          </w:tcPr>
          <w:p w14:paraId="6AE0CD27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222,00 zł</w:t>
            </w:r>
          </w:p>
        </w:tc>
        <w:tc>
          <w:tcPr>
            <w:tcW w:w="3389" w:type="dxa"/>
          </w:tcPr>
          <w:p w14:paraId="4D2B3C6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278,00 zł</w:t>
            </w:r>
          </w:p>
        </w:tc>
      </w:tr>
      <w:tr w:rsidR="008B23FB" w:rsidRPr="008C33F3" w14:paraId="6291B785" w14:textId="77777777" w:rsidTr="008861B0">
        <w:tc>
          <w:tcPr>
            <w:tcW w:w="2476" w:type="dxa"/>
          </w:tcPr>
          <w:p w14:paraId="5BCAA1F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07B3BB9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266,00 zł</w:t>
            </w:r>
          </w:p>
        </w:tc>
        <w:tc>
          <w:tcPr>
            <w:tcW w:w="3389" w:type="dxa"/>
          </w:tcPr>
          <w:p w14:paraId="152FB725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333,00 zł</w:t>
            </w:r>
          </w:p>
        </w:tc>
      </w:tr>
    </w:tbl>
    <w:p w14:paraId="4C2B3266" w14:textId="77777777" w:rsidR="00C35ED3" w:rsidRPr="008C33F3" w:rsidRDefault="00C35ED3" w:rsidP="00E07A0C">
      <w:pPr>
        <w:pStyle w:val="Legenda"/>
        <w:rPr>
          <w:rFonts w:ascii="Arial" w:hAnsi="Arial" w:cs="Arial"/>
          <w:color w:val="auto"/>
          <w:sz w:val="24"/>
        </w:rPr>
      </w:pPr>
    </w:p>
    <w:p w14:paraId="1CE789F1" w14:textId="5BC0E6AB" w:rsidR="007D2DDA" w:rsidRDefault="007D2DDA" w:rsidP="007D2DDA"/>
    <w:p w14:paraId="125E2808" w14:textId="77777777" w:rsidR="004F7CFC" w:rsidRPr="007D2DDA" w:rsidRDefault="004F7CFC" w:rsidP="007D2DDA"/>
    <w:p w14:paraId="0B3A422F" w14:textId="4393AA30" w:rsidR="00E7518D" w:rsidRDefault="00E07A0C" w:rsidP="00E07A0C">
      <w:pPr>
        <w:pStyle w:val="Legenda"/>
        <w:rPr>
          <w:rFonts w:ascii="Arial" w:hAnsi="Arial" w:cs="Arial"/>
          <w:color w:val="auto"/>
          <w:sz w:val="22"/>
        </w:rPr>
      </w:pPr>
      <w:bookmarkStart w:id="55" w:name="_Toc202430391"/>
      <w:r w:rsidRPr="008C33F3">
        <w:rPr>
          <w:rFonts w:ascii="Arial" w:hAnsi="Arial" w:cs="Arial"/>
          <w:color w:val="auto"/>
          <w:sz w:val="22"/>
        </w:rPr>
        <w:lastRenderedPageBreak/>
        <w:t xml:space="preserve">Rysunek </w:t>
      </w:r>
      <w:r w:rsidRPr="008C33F3">
        <w:rPr>
          <w:rFonts w:ascii="Arial" w:hAnsi="Arial" w:cs="Arial"/>
          <w:color w:val="auto"/>
          <w:sz w:val="22"/>
        </w:rPr>
        <w:fldChar w:fldCharType="begin"/>
      </w:r>
      <w:r w:rsidRPr="008C33F3">
        <w:rPr>
          <w:rFonts w:ascii="Arial" w:hAnsi="Arial" w:cs="Arial"/>
          <w:color w:val="auto"/>
          <w:sz w:val="22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</w:rPr>
        <w:fldChar w:fldCharType="separate"/>
      </w:r>
      <w:r w:rsidR="00CC2587" w:rsidRPr="008C33F3">
        <w:rPr>
          <w:rFonts w:ascii="Arial" w:hAnsi="Arial" w:cs="Arial"/>
          <w:noProof/>
          <w:color w:val="auto"/>
          <w:sz w:val="22"/>
        </w:rPr>
        <w:t>1</w:t>
      </w:r>
      <w:r w:rsidRPr="008C33F3">
        <w:rPr>
          <w:rFonts w:ascii="Arial" w:hAnsi="Arial" w:cs="Arial"/>
          <w:color w:val="auto"/>
          <w:sz w:val="22"/>
        </w:rPr>
        <w:fldChar w:fldCharType="end"/>
      </w:r>
      <w:r w:rsidRPr="008C33F3">
        <w:rPr>
          <w:rFonts w:ascii="Arial" w:hAnsi="Arial" w:cs="Arial"/>
          <w:color w:val="auto"/>
          <w:sz w:val="22"/>
        </w:rPr>
        <w:t xml:space="preserve"> Wzory Gdańskiej Karty Mieszkańca w wersji plastikowej</w:t>
      </w:r>
      <w:bookmarkEnd w:id="55"/>
    </w:p>
    <w:p w14:paraId="12F4DA78" w14:textId="77777777" w:rsidR="004F7CFC" w:rsidRPr="004F7CFC" w:rsidRDefault="004F7CFC" w:rsidP="004F7CFC"/>
    <w:p w14:paraId="5509C8E2" w14:textId="77777777" w:rsidR="00E7518D" w:rsidRDefault="00E7518D" w:rsidP="00E7518D">
      <w:r>
        <w:rPr>
          <w:noProof/>
        </w:rPr>
        <w:drawing>
          <wp:inline distT="114300" distB="114300" distL="114300" distR="114300" wp14:anchorId="6DA931B4" wp14:editId="0EE4AA0C">
            <wp:extent cx="2753042" cy="1777047"/>
            <wp:effectExtent l="0" t="0" r="0" b="0"/>
            <wp:docPr id="2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4"/>
                    <a:srcRect b="50702"/>
                    <a:stretch>
                      <a:fillRect/>
                    </a:stretch>
                  </pic:blipFill>
                  <pic:spPr>
                    <a:xfrm>
                      <a:off x="0" y="0"/>
                      <a:ext cx="2753042" cy="17770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755C5850" wp14:editId="72B4D99D">
            <wp:extent cx="2819717" cy="1750872"/>
            <wp:effectExtent l="0" t="0" r="0" b="0"/>
            <wp:docPr id="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717" cy="17508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6C6EB3" w14:textId="77777777" w:rsidR="00E7518D" w:rsidRDefault="00E7518D" w:rsidP="00E7518D"/>
    <w:p w14:paraId="21DFB8BF" w14:textId="77777777" w:rsidR="00E7518D" w:rsidRDefault="00E7518D" w:rsidP="00E7518D">
      <w:r>
        <w:rPr>
          <w:noProof/>
        </w:rPr>
        <w:drawing>
          <wp:inline distT="114300" distB="114300" distL="114300" distR="114300" wp14:anchorId="1F0D5340" wp14:editId="5D3F716D">
            <wp:extent cx="5601018" cy="1768255"/>
            <wp:effectExtent l="0" t="0" r="0" b="0"/>
            <wp:docPr id="3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1018" cy="1768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BF4AA2" w14:textId="77777777" w:rsidR="00E7518D" w:rsidRDefault="00E7518D" w:rsidP="00E7518D"/>
    <w:p w14:paraId="176D1BE6" w14:textId="0BB4F970" w:rsidR="00E7518D" w:rsidRDefault="00E7518D" w:rsidP="001F1C25">
      <w:r>
        <w:rPr>
          <w:noProof/>
        </w:rPr>
        <w:drawing>
          <wp:inline distT="114300" distB="114300" distL="114300" distR="114300" wp14:anchorId="65EF3EC2" wp14:editId="2647825A">
            <wp:extent cx="2777050" cy="1767213"/>
            <wp:effectExtent l="0" t="0" r="0" b="0"/>
            <wp:docPr id="3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7050" cy="1767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2060836D" wp14:editId="319EA013">
            <wp:extent cx="2781617" cy="1761370"/>
            <wp:effectExtent l="0" t="0" r="0" b="0"/>
            <wp:docPr id="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617" cy="1761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D1F848" w14:textId="6A2EBDA4" w:rsidR="001F1C25" w:rsidRDefault="001F1C25" w:rsidP="001F1C25"/>
    <w:p w14:paraId="1E2E3477" w14:textId="566DD7B4" w:rsidR="001F1C25" w:rsidRDefault="001F1C25" w:rsidP="001F1C25"/>
    <w:p w14:paraId="4EF8F160" w14:textId="3F50D9AD" w:rsidR="004F7CFC" w:rsidRDefault="004F7CFC" w:rsidP="001F1C25"/>
    <w:p w14:paraId="1BBB879C" w14:textId="10A4CFB3" w:rsidR="004F7CFC" w:rsidRDefault="004F7CFC" w:rsidP="001F1C25"/>
    <w:p w14:paraId="1DC0C27F" w14:textId="78F63B73" w:rsidR="004F7CFC" w:rsidRDefault="004F7CFC" w:rsidP="001F1C25"/>
    <w:p w14:paraId="19539C4C" w14:textId="4B1DACA7" w:rsidR="004F7CFC" w:rsidRDefault="004F7CFC" w:rsidP="001F1C25"/>
    <w:p w14:paraId="4C754E7F" w14:textId="77777777" w:rsidR="004F7CFC" w:rsidRDefault="004F7CFC" w:rsidP="001F1C25"/>
    <w:p w14:paraId="4FD3FB87" w14:textId="21D8C545" w:rsidR="00E7518D" w:rsidRDefault="00E07A0C" w:rsidP="00E07A0C">
      <w:pPr>
        <w:pStyle w:val="Legenda"/>
        <w:rPr>
          <w:rFonts w:ascii="Arial" w:eastAsia="Times New Roman" w:hAnsi="Arial" w:cs="Arial"/>
          <w:color w:val="auto"/>
          <w:sz w:val="22"/>
          <w:szCs w:val="24"/>
        </w:rPr>
      </w:pPr>
      <w:bookmarkStart w:id="56" w:name="_Toc202430392"/>
      <w:r w:rsidRPr="008C33F3">
        <w:rPr>
          <w:rFonts w:ascii="Arial" w:hAnsi="Arial" w:cs="Arial"/>
          <w:color w:val="auto"/>
          <w:sz w:val="22"/>
          <w:szCs w:val="24"/>
        </w:rPr>
        <w:lastRenderedPageBreak/>
        <w:t xml:space="preserve">Rysunek 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begin"/>
      </w:r>
      <w:r w:rsidRPr="008C33F3">
        <w:rPr>
          <w:rFonts w:ascii="Arial" w:hAnsi="Arial" w:cs="Arial"/>
          <w:color w:val="auto"/>
          <w:sz w:val="22"/>
          <w:szCs w:val="24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  <w:szCs w:val="24"/>
        </w:rPr>
        <w:fldChar w:fldCharType="separate"/>
      </w:r>
      <w:r w:rsidR="00CC2587" w:rsidRPr="008C33F3">
        <w:rPr>
          <w:rFonts w:ascii="Arial" w:hAnsi="Arial" w:cs="Arial"/>
          <w:noProof/>
          <w:color w:val="auto"/>
          <w:sz w:val="22"/>
          <w:szCs w:val="24"/>
        </w:rPr>
        <w:t>2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end"/>
      </w:r>
      <w:r w:rsidRPr="008C33F3">
        <w:rPr>
          <w:rFonts w:ascii="Arial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Wzory Gdańskiej Karty Mieszkańca w wersji elektronicznej</w:t>
      </w:r>
      <w:r w:rsidRPr="008C33F3">
        <w:rPr>
          <w:rFonts w:ascii="Arial" w:eastAsia="Times New Roman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– aplikacja mobilna Jestem z Gdańska</w:t>
      </w:r>
      <w:bookmarkEnd w:id="56"/>
    </w:p>
    <w:p w14:paraId="1414ABA8" w14:textId="73250438" w:rsidR="001F1C25" w:rsidRDefault="001F1C25" w:rsidP="001F1C25"/>
    <w:p w14:paraId="6E1FD0D3" w14:textId="77777777" w:rsidR="004F7CFC" w:rsidRPr="001F1C25" w:rsidRDefault="004F7CFC" w:rsidP="001F1C25"/>
    <w:tbl>
      <w:tblPr>
        <w:tblW w:w="918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4591"/>
      </w:tblGrid>
      <w:tr w:rsidR="00E7518D" w14:paraId="79B5AA85" w14:textId="77777777" w:rsidTr="004501AE">
        <w:trPr>
          <w:trHeight w:val="4678"/>
          <w:jc w:val="center"/>
        </w:trPr>
        <w:tc>
          <w:tcPr>
            <w:tcW w:w="4591" w:type="dxa"/>
          </w:tcPr>
          <w:p w14:paraId="126553FF" w14:textId="77777777" w:rsidR="00E7518D" w:rsidRDefault="00E7518D" w:rsidP="00674497"/>
          <w:p w14:paraId="54540AF8" w14:textId="77777777" w:rsidR="00E7518D" w:rsidRDefault="00E7518D" w:rsidP="001C3DE8">
            <w:r>
              <w:rPr>
                <w:noProof/>
              </w:rPr>
              <w:drawing>
                <wp:inline distT="114300" distB="114300" distL="114300" distR="114300" wp14:anchorId="2D6FCA93" wp14:editId="34BB42CB">
                  <wp:extent cx="2782428" cy="6031770"/>
                  <wp:effectExtent l="0" t="0" r="0" b="0"/>
                  <wp:docPr id="4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428" cy="6031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14:paraId="3735A1D0" w14:textId="77777777" w:rsidR="00E7518D" w:rsidRDefault="00E7518D" w:rsidP="00674497"/>
          <w:p w14:paraId="1F8D7A9C" w14:textId="77777777" w:rsidR="00E7518D" w:rsidRDefault="00E7518D" w:rsidP="00674497"/>
          <w:p w14:paraId="11A5888B" w14:textId="77777777" w:rsidR="00E7518D" w:rsidRDefault="00E7518D" w:rsidP="00674497"/>
          <w:p w14:paraId="1673F61E" w14:textId="77777777" w:rsidR="00E7518D" w:rsidRDefault="00E7518D" w:rsidP="00674497"/>
        </w:tc>
      </w:tr>
    </w:tbl>
    <w:p w14:paraId="495BB769" w14:textId="77777777" w:rsidR="00E7518D" w:rsidRDefault="00E7518D" w:rsidP="00E7518D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</w:p>
    <w:sectPr w:rsidR="00E7518D" w:rsidSect="00936D81">
      <w:footerReference w:type="default" r:id="rId30"/>
      <w:headerReference w:type="first" r:id="rId3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EC607" w14:textId="77777777" w:rsidR="002D5EE3" w:rsidRDefault="002D5EE3" w:rsidP="00B24AA5">
      <w:pPr>
        <w:spacing w:after="0" w:line="240" w:lineRule="auto"/>
      </w:pPr>
      <w:r>
        <w:separator/>
      </w:r>
    </w:p>
  </w:endnote>
  <w:endnote w:type="continuationSeparator" w:id="0">
    <w:p w14:paraId="54C778DB" w14:textId="77777777" w:rsidR="002D5EE3" w:rsidRDefault="002D5EE3" w:rsidP="00B2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0932467"/>
      <w:docPartObj>
        <w:docPartGallery w:val="Page Numbers (Bottom of Page)"/>
        <w:docPartUnique/>
      </w:docPartObj>
    </w:sdtPr>
    <w:sdtEndPr/>
    <w:sdtContent>
      <w:p w14:paraId="222D04FB" w14:textId="77777777" w:rsidR="002D5EE3" w:rsidRDefault="002D5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4E421" w14:textId="77777777" w:rsidR="002D5EE3" w:rsidRDefault="002D5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E1A98" w14:textId="77777777" w:rsidR="002D5EE3" w:rsidRDefault="002D5EE3" w:rsidP="00B24AA5">
      <w:pPr>
        <w:spacing w:after="0" w:line="240" w:lineRule="auto"/>
      </w:pPr>
      <w:r>
        <w:separator/>
      </w:r>
    </w:p>
  </w:footnote>
  <w:footnote w:type="continuationSeparator" w:id="0">
    <w:p w14:paraId="73D92BF6" w14:textId="77777777" w:rsidR="002D5EE3" w:rsidRDefault="002D5EE3" w:rsidP="00B2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A28A3" w14:textId="7C58DC14" w:rsidR="00464CAA" w:rsidRPr="00464CAA" w:rsidRDefault="00464CAA" w:rsidP="00464CAA">
    <w:pPr>
      <w:spacing w:after="0"/>
      <w:rPr>
        <w:rFonts w:ascii="Arial" w:hAnsi="Arial" w:cs="Arial"/>
      </w:rPr>
    </w:pPr>
    <w:r w:rsidRPr="00464CAA">
      <w:rPr>
        <w:rFonts w:ascii="Arial" w:eastAsia="Arial" w:hAnsi="Arial" w:cs="Arial"/>
        <w:sz w:val="16"/>
      </w:rPr>
      <w:t>Obowiązuje od 13.12.2026 r.</w:t>
    </w:r>
  </w:p>
  <w:p w14:paraId="1F65CE3B" w14:textId="36BB1510" w:rsidR="00464CAA" w:rsidRPr="00464CAA" w:rsidRDefault="00464CAA" w:rsidP="00464CAA">
    <w:pPr>
      <w:spacing w:after="100"/>
      <w:ind w:right="43"/>
      <w:jc w:val="center"/>
      <w:rPr>
        <w:rFonts w:ascii="Arial" w:hAnsi="Arial" w:cs="Arial"/>
        <w:b/>
      </w:rPr>
    </w:pPr>
    <w:r w:rsidRPr="00464CAA">
      <w:rPr>
        <w:rFonts w:ascii="Arial" w:hAnsi="Arial" w:cs="Arial"/>
        <w:b/>
        <w:u w:val="single" w:color="000000"/>
      </w:rPr>
      <w:t>Załącznik nr 8.0 do Umowy nr [</w:t>
    </w:r>
    <w:r w:rsidRPr="00464CAA">
      <w:rPr>
        <w:rFonts w:ascii="Arial" w:hAnsi="Arial" w:cs="Arial"/>
        <w:b/>
        <w:u w:val="single" w:color="000000"/>
        <w:shd w:val="clear" w:color="auto" w:fill="FFFF00"/>
      </w:rPr>
      <w:t>…</w:t>
    </w:r>
    <w:r w:rsidRPr="00464CAA">
      <w:rPr>
        <w:rFonts w:ascii="Arial" w:hAnsi="Arial" w:cs="Arial"/>
        <w:b/>
        <w:u w:val="single" w:color="000000"/>
      </w:rPr>
      <w:t>]</w:t>
    </w:r>
    <w:r w:rsidRPr="00464CAA">
      <w:rPr>
        <w:rFonts w:ascii="Arial" w:hAnsi="Arial" w:cs="Arial"/>
        <w:b/>
      </w:rPr>
      <w:t xml:space="preserve"> </w:t>
    </w:r>
  </w:p>
  <w:p w14:paraId="1FA57F2F" w14:textId="77777777" w:rsidR="00464CAA" w:rsidRPr="00464CAA" w:rsidRDefault="00464CAA" w:rsidP="00464CAA">
    <w:pPr>
      <w:spacing w:after="100"/>
      <w:ind w:right="43"/>
      <w:jc w:val="center"/>
      <w:rPr>
        <w:rFonts w:ascii="Arial" w:hAnsi="Arial" w:cs="Arial"/>
      </w:rPr>
    </w:pPr>
    <w:r w:rsidRPr="00464CAA">
      <w:rPr>
        <w:rFonts w:ascii="Arial" w:hAnsi="Arial" w:cs="Arial"/>
        <w:b/>
      </w:rPr>
      <w:t>Opłaty Przewozowe</w:t>
    </w:r>
  </w:p>
  <w:p w14:paraId="1EFA32A7" w14:textId="4D87B6A8" w:rsidR="002D5EE3" w:rsidRPr="00464CAA" w:rsidRDefault="002D5EE3" w:rsidP="00464CA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71D"/>
    <w:multiLevelType w:val="multilevel"/>
    <w:tmpl w:val="E2A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35592"/>
    <w:multiLevelType w:val="multilevel"/>
    <w:tmpl w:val="2D8E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70124"/>
    <w:multiLevelType w:val="hybridMultilevel"/>
    <w:tmpl w:val="61CA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3E4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D74F9E"/>
    <w:multiLevelType w:val="hybridMultilevel"/>
    <w:tmpl w:val="DDE2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758B3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E74C6"/>
    <w:multiLevelType w:val="hybridMultilevel"/>
    <w:tmpl w:val="CD921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A68BA"/>
    <w:multiLevelType w:val="multilevel"/>
    <w:tmpl w:val="06E4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A7336E"/>
    <w:multiLevelType w:val="hybridMultilevel"/>
    <w:tmpl w:val="9AD0A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55B08"/>
    <w:multiLevelType w:val="hybridMultilevel"/>
    <w:tmpl w:val="C2A24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3F13"/>
    <w:multiLevelType w:val="multilevel"/>
    <w:tmpl w:val="0A361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293FBE"/>
    <w:multiLevelType w:val="hybridMultilevel"/>
    <w:tmpl w:val="3B5EED2E"/>
    <w:lvl w:ilvl="0" w:tplc="75CCAD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E6D39"/>
    <w:multiLevelType w:val="multilevel"/>
    <w:tmpl w:val="DD6C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E036D"/>
    <w:multiLevelType w:val="multilevel"/>
    <w:tmpl w:val="3E70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AE3E47"/>
    <w:multiLevelType w:val="multilevel"/>
    <w:tmpl w:val="B0BC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0A3203"/>
    <w:multiLevelType w:val="multilevel"/>
    <w:tmpl w:val="BEF2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E194B"/>
    <w:multiLevelType w:val="multilevel"/>
    <w:tmpl w:val="F664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8057F"/>
    <w:multiLevelType w:val="hybridMultilevel"/>
    <w:tmpl w:val="070CD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7644B"/>
    <w:multiLevelType w:val="multilevel"/>
    <w:tmpl w:val="DCCE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272C00"/>
    <w:multiLevelType w:val="hybridMultilevel"/>
    <w:tmpl w:val="ECF4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4759D"/>
    <w:multiLevelType w:val="hybridMultilevel"/>
    <w:tmpl w:val="DFDC9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E460F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82FDA"/>
    <w:multiLevelType w:val="hybridMultilevel"/>
    <w:tmpl w:val="D2161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3644"/>
    <w:multiLevelType w:val="hybridMultilevel"/>
    <w:tmpl w:val="1E8E9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33200"/>
    <w:multiLevelType w:val="hybridMultilevel"/>
    <w:tmpl w:val="B3A8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B2F94"/>
    <w:multiLevelType w:val="multilevel"/>
    <w:tmpl w:val="0D0A8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C45954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07452"/>
    <w:multiLevelType w:val="hybridMultilevel"/>
    <w:tmpl w:val="3D823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03DE4"/>
    <w:multiLevelType w:val="hybridMultilevel"/>
    <w:tmpl w:val="3D24E3FE"/>
    <w:lvl w:ilvl="0" w:tplc="1AFEFBCC">
      <w:start w:val="1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B0F0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C0C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3EA5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2E5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9CF0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3E9C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9442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CAF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A0382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88B"/>
    <w:multiLevelType w:val="multilevel"/>
    <w:tmpl w:val="CBC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571F1B"/>
    <w:multiLevelType w:val="multilevel"/>
    <w:tmpl w:val="1106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4"/>
  </w:num>
  <w:num w:numId="3">
    <w:abstractNumId w:val="27"/>
  </w:num>
  <w:num w:numId="4">
    <w:abstractNumId w:val="5"/>
  </w:num>
  <w:num w:numId="5">
    <w:abstractNumId w:val="19"/>
  </w:num>
  <w:num w:numId="6">
    <w:abstractNumId w:val="29"/>
  </w:num>
  <w:num w:numId="7">
    <w:abstractNumId w:val="20"/>
  </w:num>
  <w:num w:numId="8">
    <w:abstractNumId w:val="21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11"/>
  </w:num>
  <w:num w:numId="18">
    <w:abstractNumId w:val="23"/>
  </w:num>
  <w:num w:numId="19">
    <w:abstractNumId w:val="8"/>
  </w:num>
  <w:num w:numId="20">
    <w:abstractNumId w:val="6"/>
  </w:num>
  <w:num w:numId="21">
    <w:abstractNumId w:val="2"/>
  </w:num>
  <w:num w:numId="22">
    <w:abstractNumId w:val="9"/>
  </w:num>
  <w:num w:numId="23">
    <w:abstractNumId w:val="3"/>
  </w:num>
  <w:num w:numId="24">
    <w:abstractNumId w:val="17"/>
  </w:num>
  <w:num w:numId="25">
    <w:abstractNumId w:val="24"/>
  </w:num>
  <w:num w:numId="26">
    <w:abstractNumId w:val="25"/>
  </w:num>
  <w:num w:numId="27">
    <w:abstractNumId w:val="0"/>
  </w:num>
  <w:num w:numId="28">
    <w:abstractNumId w:val="12"/>
  </w:num>
  <w:num w:numId="29">
    <w:abstractNumId w:val="18"/>
  </w:num>
  <w:num w:numId="30">
    <w:abstractNumId w:val="31"/>
  </w:num>
  <w:num w:numId="31">
    <w:abstractNumId w:val="1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D9CFCA1-FB4D-4CE1-8556-9E27BE63B3BF}"/>
  </w:docVars>
  <w:rsids>
    <w:rsidRoot w:val="008A695A"/>
    <w:rsid w:val="00016566"/>
    <w:rsid w:val="00016709"/>
    <w:rsid w:val="00031D9C"/>
    <w:rsid w:val="000427D5"/>
    <w:rsid w:val="000459D8"/>
    <w:rsid w:val="00045C42"/>
    <w:rsid w:val="00053C37"/>
    <w:rsid w:val="00064F33"/>
    <w:rsid w:val="00065DFB"/>
    <w:rsid w:val="000829D1"/>
    <w:rsid w:val="0009441F"/>
    <w:rsid w:val="000C7219"/>
    <w:rsid w:val="000D20A1"/>
    <w:rsid w:val="000D4411"/>
    <w:rsid w:val="000E1184"/>
    <w:rsid w:val="000F07DC"/>
    <w:rsid w:val="001020EE"/>
    <w:rsid w:val="00104222"/>
    <w:rsid w:val="00107F8A"/>
    <w:rsid w:val="00132600"/>
    <w:rsid w:val="001418BF"/>
    <w:rsid w:val="00143CF6"/>
    <w:rsid w:val="0015405A"/>
    <w:rsid w:val="001620C1"/>
    <w:rsid w:val="00162F63"/>
    <w:rsid w:val="00173AA9"/>
    <w:rsid w:val="0018148C"/>
    <w:rsid w:val="001A7BFC"/>
    <w:rsid w:val="001B1DD6"/>
    <w:rsid w:val="001B1ECE"/>
    <w:rsid w:val="001B2414"/>
    <w:rsid w:val="001B48BC"/>
    <w:rsid w:val="001B4ABF"/>
    <w:rsid w:val="001C2FA9"/>
    <w:rsid w:val="001C3DE8"/>
    <w:rsid w:val="001C7158"/>
    <w:rsid w:val="001C7DE4"/>
    <w:rsid w:val="001D10DC"/>
    <w:rsid w:val="001D17AB"/>
    <w:rsid w:val="001D4CBE"/>
    <w:rsid w:val="001D5981"/>
    <w:rsid w:val="001E5CAC"/>
    <w:rsid w:val="001E7C39"/>
    <w:rsid w:val="001F1C25"/>
    <w:rsid w:val="001F2B71"/>
    <w:rsid w:val="001F52DB"/>
    <w:rsid w:val="001F59A7"/>
    <w:rsid w:val="0022226E"/>
    <w:rsid w:val="00222E9A"/>
    <w:rsid w:val="002446D3"/>
    <w:rsid w:val="0025792D"/>
    <w:rsid w:val="00261434"/>
    <w:rsid w:val="0026270B"/>
    <w:rsid w:val="002629B6"/>
    <w:rsid w:val="00266E18"/>
    <w:rsid w:val="0029225D"/>
    <w:rsid w:val="0029502D"/>
    <w:rsid w:val="00295310"/>
    <w:rsid w:val="00297CFB"/>
    <w:rsid w:val="002A75B7"/>
    <w:rsid w:val="002B1112"/>
    <w:rsid w:val="002B2470"/>
    <w:rsid w:val="002B3379"/>
    <w:rsid w:val="002D349C"/>
    <w:rsid w:val="002D5EE3"/>
    <w:rsid w:val="002D6BB0"/>
    <w:rsid w:val="002E633B"/>
    <w:rsid w:val="002F1E4B"/>
    <w:rsid w:val="00300138"/>
    <w:rsid w:val="0031615F"/>
    <w:rsid w:val="00317184"/>
    <w:rsid w:val="00321C7C"/>
    <w:rsid w:val="00334250"/>
    <w:rsid w:val="00367534"/>
    <w:rsid w:val="00373B09"/>
    <w:rsid w:val="00376DD0"/>
    <w:rsid w:val="00380A47"/>
    <w:rsid w:val="003A0092"/>
    <w:rsid w:val="003B1E16"/>
    <w:rsid w:val="003B6F23"/>
    <w:rsid w:val="003E01FC"/>
    <w:rsid w:val="003E33F8"/>
    <w:rsid w:val="003E43AB"/>
    <w:rsid w:val="003E77C3"/>
    <w:rsid w:val="003F0BE3"/>
    <w:rsid w:val="003F7A63"/>
    <w:rsid w:val="003F7D2A"/>
    <w:rsid w:val="00403FFC"/>
    <w:rsid w:val="00405272"/>
    <w:rsid w:val="00422D80"/>
    <w:rsid w:val="004356FF"/>
    <w:rsid w:val="00436BA9"/>
    <w:rsid w:val="00437495"/>
    <w:rsid w:val="004501AE"/>
    <w:rsid w:val="00453722"/>
    <w:rsid w:val="00462628"/>
    <w:rsid w:val="00464CAA"/>
    <w:rsid w:val="00476B12"/>
    <w:rsid w:val="004918FC"/>
    <w:rsid w:val="004A49CD"/>
    <w:rsid w:val="004A5095"/>
    <w:rsid w:val="004C565E"/>
    <w:rsid w:val="004E56DB"/>
    <w:rsid w:val="004F7CFC"/>
    <w:rsid w:val="00500E7B"/>
    <w:rsid w:val="00506D9C"/>
    <w:rsid w:val="005123DF"/>
    <w:rsid w:val="005124C7"/>
    <w:rsid w:val="005147C4"/>
    <w:rsid w:val="00533FC8"/>
    <w:rsid w:val="00536663"/>
    <w:rsid w:val="00557151"/>
    <w:rsid w:val="00570C3F"/>
    <w:rsid w:val="00576FAA"/>
    <w:rsid w:val="00577335"/>
    <w:rsid w:val="00582715"/>
    <w:rsid w:val="00591069"/>
    <w:rsid w:val="005A41AC"/>
    <w:rsid w:val="005B1A0E"/>
    <w:rsid w:val="005D328A"/>
    <w:rsid w:val="005D388D"/>
    <w:rsid w:val="005D6CA8"/>
    <w:rsid w:val="005E37B3"/>
    <w:rsid w:val="005E75CD"/>
    <w:rsid w:val="005F0B3E"/>
    <w:rsid w:val="005F5D56"/>
    <w:rsid w:val="00606B99"/>
    <w:rsid w:val="0063071E"/>
    <w:rsid w:val="006355A4"/>
    <w:rsid w:val="006377D0"/>
    <w:rsid w:val="006552DD"/>
    <w:rsid w:val="00656B98"/>
    <w:rsid w:val="00661B4C"/>
    <w:rsid w:val="00666BCD"/>
    <w:rsid w:val="006721CF"/>
    <w:rsid w:val="0067262F"/>
    <w:rsid w:val="00674497"/>
    <w:rsid w:val="006937BA"/>
    <w:rsid w:val="006944BA"/>
    <w:rsid w:val="006966AA"/>
    <w:rsid w:val="00696C26"/>
    <w:rsid w:val="006A2938"/>
    <w:rsid w:val="006A7B7A"/>
    <w:rsid w:val="006B491E"/>
    <w:rsid w:val="006C012B"/>
    <w:rsid w:val="006E45AD"/>
    <w:rsid w:val="006E59F7"/>
    <w:rsid w:val="006E6310"/>
    <w:rsid w:val="006F472E"/>
    <w:rsid w:val="006F7A21"/>
    <w:rsid w:val="007071F7"/>
    <w:rsid w:val="0072797C"/>
    <w:rsid w:val="00744547"/>
    <w:rsid w:val="00745E4F"/>
    <w:rsid w:val="00747195"/>
    <w:rsid w:val="007606EE"/>
    <w:rsid w:val="00772833"/>
    <w:rsid w:val="00780412"/>
    <w:rsid w:val="007B2F0D"/>
    <w:rsid w:val="007B602E"/>
    <w:rsid w:val="007C10DD"/>
    <w:rsid w:val="007C50AE"/>
    <w:rsid w:val="007C6653"/>
    <w:rsid w:val="007C7771"/>
    <w:rsid w:val="007C7FF6"/>
    <w:rsid w:val="007D02B6"/>
    <w:rsid w:val="007D2DDA"/>
    <w:rsid w:val="007E230A"/>
    <w:rsid w:val="007F0210"/>
    <w:rsid w:val="007F086E"/>
    <w:rsid w:val="007F4FBF"/>
    <w:rsid w:val="0082253B"/>
    <w:rsid w:val="00824390"/>
    <w:rsid w:val="0082590D"/>
    <w:rsid w:val="008355E4"/>
    <w:rsid w:val="00835EE1"/>
    <w:rsid w:val="00851F28"/>
    <w:rsid w:val="00852932"/>
    <w:rsid w:val="008533F4"/>
    <w:rsid w:val="00854CCB"/>
    <w:rsid w:val="008571CF"/>
    <w:rsid w:val="00861388"/>
    <w:rsid w:val="00862598"/>
    <w:rsid w:val="00865109"/>
    <w:rsid w:val="008676AA"/>
    <w:rsid w:val="008716B6"/>
    <w:rsid w:val="0087725E"/>
    <w:rsid w:val="00882E2A"/>
    <w:rsid w:val="00883BEE"/>
    <w:rsid w:val="00883CF2"/>
    <w:rsid w:val="0088492B"/>
    <w:rsid w:val="008861B0"/>
    <w:rsid w:val="008969C1"/>
    <w:rsid w:val="008A5EE2"/>
    <w:rsid w:val="008A695A"/>
    <w:rsid w:val="008B23FB"/>
    <w:rsid w:val="008B36C4"/>
    <w:rsid w:val="008B4D29"/>
    <w:rsid w:val="008B5B05"/>
    <w:rsid w:val="008C33F3"/>
    <w:rsid w:val="008C7E24"/>
    <w:rsid w:val="008D0398"/>
    <w:rsid w:val="008D6625"/>
    <w:rsid w:val="008D67B7"/>
    <w:rsid w:val="008D77D6"/>
    <w:rsid w:val="008E0BB0"/>
    <w:rsid w:val="008E1054"/>
    <w:rsid w:val="008E3622"/>
    <w:rsid w:val="008E3C78"/>
    <w:rsid w:val="008E682B"/>
    <w:rsid w:val="008F32EE"/>
    <w:rsid w:val="009034D8"/>
    <w:rsid w:val="00915F51"/>
    <w:rsid w:val="00920040"/>
    <w:rsid w:val="00921F94"/>
    <w:rsid w:val="00922AB7"/>
    <w:rsid w:val="00930B55"/>
    <w:rsid w:val="00936D81"/>
    <w:rsid w:val="00956832"/>
    <w:rsid w:val="00957D5B"/>
    <w:rsid w:val="009813AE"/>
    <w:rsid w:val="00990D87"/>
    <w:rsid w:val="009937FB"/>
    <w:rsid w:val="0099388C"/>
    <w:rsid w:val="009A0F7A"/>
    <w:rsid w:val="009A7A36"/>
    <w:rsid w:val="009D1805"/>
    <w:rsid w:val="009D30DE"/>
    <w:rsid w:val="009E13C7"/>
    <w:rsid w:val="009E586B"/>
    <w:rsid w:val="00A0222F"/>
    <w:rsid w:val="00A141D6"/>
    <w:rsid w:val="00A27913"/>
    <w:rsid w:val="00A35BD5"/>
    <w:rsid w:val="00A45DFB"/>
    <w:rsid w:val="00A46227"/>
    <w:rsid w:val="00A5318F"/>
    <w:rsid w:val="00A56783"/>
    <w:rsid w:val="00A8100E"/>
    <w:rsid w:val="00A81F10"/>
    <w:rsid w:val="00A91DBE"/>
    <w:rsid w:val="00A95B22"/>
    <w:rsid w:val="00AA585B"/>
    <w:rsid w:val="00AB3DFC"/>
    <w:rsid w:val="00AB5BE1"/>
    <w:rsid w:val="00AE1925"/>
    <w:rsid w:val="00AE21CE"/>
    <w:rsid w:val="00AE263D"/>
    <w:rsid w:val="00AE7BB6"/>
    <w:rsid w:val="00AF1C25"/>
    <w:rsid w:val="00B01578"/>
    <w:rsid w:val="00B022E3"/>
    <w:rsid w:val="00B04DAC"/>
    <w:rsid w:val="00B24AA5"/>
    <w:rsid w:val="00B4326A"/>
    <w:rsid w:val="00B5316B"/>
    <w:rsid w:val="00B631A0"/>
    <w:rsid w:val="00B632FA"/>
    <w:rsid w:val="00B63FA7"/>
    <w:rsid w:val="00B677D2"/>
    <w:rsid w:val="00B72415"/>
    <w:rsid w:val="00B85C70"/>
    <w:rsid w:val="00B93423"/>
    <w:rsid w:val="00B9666C"/>
    <w:rsid w:val="00B97E48"/>
    <w:rsid w:val="00BA6B9B"/>
    <w:rsid w:val="00BB030B"/>
    <w:rsid w:val="00BC63FA"/>
    <w:rsid w:val="00BC6CA2"/>
    <w:rsid w:val="00BD4B52"/>
    <w:rsid w:val="00BD5912"/>
    <w:rsid w:val="00BD6E32"/>
    <w:rsid w:val="00BF531C"/>
    <w:rsid w:val="00C01FB0"/>
    <w:rsid w:val="00C0559F"/>
    <w:rsid w:val="00C05A91"/>
    <w:rsid w:val="00C12818"/>
    <w:rsid w:val="00C15917"/>
    <w:rsid w:val="00C258C0"/>
    <w:rsid w:val="00C264C3"/>
    <w:rsid w:val="00C323CE"/>
    <w:rsid w:val="00C35ED3"/>
    <w:rsid w:val="00C367AF"/>
    <w:rsid w:val="00C40615"/>
    <w:rsid w:val="00C44E7F"/>
    <w:rsid w:val="00C4569F"/>
    <w:rsid w:val="00C5652C"/>
    <w:rsid w:val="00C7219D"/>
    <w:rsid w:val="00C84925"/>
    <w:rsid w:val="00CA20E4"/>
    <w:rsid w:val="00CB3DE5"/>
    <w:rsid w:val="00CC1C91"/>
    <w:rsid w:val="00CC239A"/>
    <w:rsid w:val="00CC2587"/>
    <w:rsid w:val="00CC7D12"/>
    <w:rsid w:val="00CD564D"/>
    <w:rsid w:val="00CD5F89"/>
    <w:rsid w:val="00CF0259"/>
    <w:rsid w:val="00CF18E4"/>
    <w:rsid w:val="00CF3E49"/>
    <w:rsid w:val="00CF5B5D"/>
    <w:rsid w:val="00D10D76"/>
    <w:rsid w:val="00D11A16"/>
    <w:rsid w:val="00D13B3A"/>
    <w:rsid w:val="00D15CCD"/>
    <w:rsid w:val="00D26569"/>
    <w:rsid w:val="00D33401"/>
    <w:rsid w:val="00D43AA6"/>
    <w:rsid w:val="00D464BC"/>
    <w:rsid w:val="00D57980"/>
    <w:rsid w:val="00D63AF8"/>
    <w:rsid w:val="00D64503"/>
    <w:rsid w:val="00D7399B"/>
    <w:rsid w:val="00D91C49"/>
    <w:rsid w:val="00DA53F7"/>
    <w:rsid w:val="00DB0A9E"/>
    <w:rsid w:val="00DB5CF1"/>
    <w:rsid w:val="00DB5D4D"/>
    <w:rsid w:val="00DD400B"/>
    <w:rsid w:val="00DD7EEC"/>
    <w:rsid w:val="00DE0EF6"/>
    <w:rsid w:val="00DE795E"/>
    <w:rsid w:val="00E0113A"/>
    <w:rsid w:val="00E01EB3"/>
    <w:rsid w:val="00E056AA"/>
    <w:rsid w:val="00E07A0C"/>
    <w:rsid w:val="00E1331F"/>
    <w:rsid w:val="00E17754"/>
    <w:rsid w:val="00E33BFC"/>
    <w:rsid w:val="00E40A69"/>
    <w:rsid w:val="00E467E7"/>
    <w:rsid w:val="00E51F01"/>
    <w:rsid w:val="00E7518D"/>
    <w:rsid w:val="00EA645B"/>
    <w:rsid w:val="00EB068E"/>
    <w:rsid w:val="00EB0B8B"/>
    <w:rsid w:val="00EB70A0"/>
    <w:rsid w:val="00EB7BE8"/>
    <w:rsid w:val="00EC15DF"/>
    <w:rsid w:val="00EC6CB2"/>
    <w:rsid w:val="00ED3214"/>
    <w:rsid w:val="00ED43CD"/>
    <w:rsid w:val="00EE2834"/>
    <w:rsid w:val="00EE33A5"/>
    <w:rsid w:val="00EF6839"/>
    <w:rsid w:val="00F03EB6"/>
    <w:rsid w:val="00F25DF1"/>
    <w:rsid w:val="00F8315F"/>
    <w:rsid w:val="00F96A71"/>
    <w:rsid w:val="00FA4D0A"/>
    <w:rsid w:val="00FB03D5"/>
    <w:rsid w:val="00FB2D18"/>
    <w:rsid w:val="00FB4770"/>
    <w:rsid w:val="00FC2954"/>
    <w:rsid w:val="00FC6B85"/>
    <w:rsid w:val="00FE185C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020E0D4"/>
  <w15:chartTrackingRefBased/>
  <w15:docId w15:val="{95600638-0A5F-4B54-8EA1-D3A1032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A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4A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3A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03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A5"/>
  </w:style>
  <w:style w:type="paragraph" w:styleId="Stopka">
    <w:name w:val="footer"/>
    <w:basedOn w:val="Normalny"/>
    <w:link w:val="Stopka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A5"/>
  </w:style>
  <w:style w:type="paragraph" w:styleId="Tytu">
    <w:name w:val="Title"/>
    <w:basedOn w:val="Normalny"/>
    <w:next w:val="Normalny"/>
    <w:link w:val="TytuZnak"/>
    <w:uiPriority w:val="10"/>
    <w:qFormat/>
    <w:rsid w:val="00B24A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B24A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4A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8D6625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66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43A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59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59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59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6E1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6E1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66E1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66E1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66E18"/>
    <w:rPr>
      <w:color w:val="0563C1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266E18"/>
    <w:pPr>
      <w:spacing w:after="0"/>
    </w:pPr>
  </w:style>
  <w:style w:type="table" w:customStyle="1" w:styleId="TableGrid">
    <w:name w:val="TableGrid"/>
    <w:rsid w:val="003E77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0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0222F"/>
    <w:rPr>
      <w:b/>
      <w:bCs/>
    </w:rPr>
  </w:style>
  <w:style w:type="table" w:styleId="Tabela-Siatka">
    <w:name w:val="Table Grid"/>
    <w:basedOn w:val="Standardowy"/>
    <w:uiPriority w:val="59"/>
    <w:rsid w:val="00AE2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FB03D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F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F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F94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D598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B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B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B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4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emf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png"/><Relationship Id="rId30" Type="http://schemas.openxmlformats.org/officeDocument/2006/relationships/footer" Target="foot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CFCA1-FB4D-4CE1-8556-9E27BE63B3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CA75BBC-5EF1-4FA3-957A-3BECB836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3600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Pijet Sławomir</dc:creator>
  <cp:keywords/>
  <dc:description/>
  <cp:lastModifiedBy>Wontka Paweł</cp:lastModifiedBy>
  <cp:revision>8</cp:revision>
  <cp:lastPrinted>2024-09-20T05:23:00Z</cp:lastPrinted>
  <dcterms:created xsi:type="dcterms:W3CDTF">2025-07-03T08:25:00Z</dcterms:created>
  <dcterms:modified xsi:type="dcterms:W3CDTF">2025-08-01T08:49:00Z</dcterms:modified>
</cp:coreProperties>
</file>